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0FBB0447" w:rsidR="00EB19AD" w:rsidRPr="009C1F60" w:rsidRDefault="00EB19AD" w:rsidP="00EB19AD">
      <w:pPr>
        <w:pStyle w:val="Titel-Headline"/>
        <w:rPr>
          <w:lang w:val="en-US"/>
        </w:rPr>
      </w:pPr>
      <w:bookmarkStart w:id="0" w:name="Untertitel"/>
      <w:r w:rsidRPr="009C1F60">
        <w:rPr>
          <w:lang w:val="en-US"/>
        </w:rPr>
        <w:t xml:space="preserve">Press </w:t>
      </w:r>
      <w:r w:rsidR="00661476" w:rsidRPr="009C1F60">
        <w:rPr>
          <w:lang w:val="en-US"/>
        </w:rPr>
        <w:t>r</w:t>
      </w:r>
      <w:r w:rsidRPr="009C1F60">
        <w:rPr>
          <w:lang w:val="en-US"/>
        </w:rPr>
        <w:t>elease</w:t>
      </w:r>
    </w:p>
    <w:p w14:paraId="5FE12E56" w14:textId="77777777" w:rsidR="00CE71C0" w:rsidRPr="009C1F60" w:rsidRDefault="00CE71C0" w:rsidP="00064547">
      <w:pPr>
        <w:pStyle w:val="Linie"/>
        <w:rPr>
          <w:lang w:val="en-US"/>
        </w:rPr>
      </w:pPr>
      <w:r w:rsidRPr="009C1F60">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2B87700"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p w14:paraId="009DFD80" w14:textId="7C2E64A0" w:rsidR="00614334" w:rsidRPr="009C1F60" w:rsidRDefault="00614334" w:rsidP="00DD4FD4">
      <w:pPr>
        <w:tabs>
          <w:tab w:val="clear" w:pos="3572"/>
          <w:tab w:val="left" w:pos="703"/>
        </w:tabs>
        <w:rPr>
          <w:rFonts w:asciiTheme="majorHAnsi" w:eastAsia="SimHei" w:hAnsiTheme="majorHAnsi" w:cstheme="majorHAnsi"/>
          <w:b/>
          <w:bCs/>
          <w:lang w:val="en-US" w:eastAsia="zh-CN"/>
        </w:rPr>
      </w:pPr>
      <w:bookmarkStart w:id="1" w:name="_Hlk206669248"/>
      <w:bookmarkEnd w:id="0"/>
      <w:r w:rsidRPr="009C1F60">
        <w:rPr>
          <w:rFonts w:asciiTheme="majorHAnsi" w:eastAsia="SimHei" w:hAnsiTheme="majorHAnsi" w:cstheme="majorHAnsi"/>
          <w:b/>
          <w:bCs/>
          <w:lang w:val="en-US" w:eastAsia="zh-CN"/>
        </w:rPr>
        <w:t xml:space="preserve">Dürr and Fujian Benz </w:t>
      </w:r>
      <w:r w:rsidR="00EC4709" w:rsidRPr="009C1F60">
        <w:rPr>
          <w:rFonts w:asciiTheme="majorHAnsi" w:eastAsia="SimHei" w:hAnsiTheme="majorHAnsi" w:cstheme="majorHAnsi"/>
          <w:b/>
          <w:bCs/>
          <w:lang w:val="en-US" w:eastAsia="zh-CN"/>
        </w:rPr>
        <w:t>l</w:t>
      </w:r>
      <w:r w:rsidRPr="009C1F60">
        <w:rPr>
          <w:rFonts w:asciiTheme="majorHAnsi" w:eastAsia="SimHei" w:hAnsiTheme="majorHAnsi" w:cstheme="majorHAnsi"/>
          <w:b/>
          <w:bCs/>
          <w:lang w:val="en-US" w:eastAsia="zh-CN"/>
        </w:rPr>
        <w:t xml:space="preserve">aunch </w:t>
      </w:r>
      <w:r w:rsidR="00EC4709" w:rsidRPr="009C1F60">
        <w:rPr>
          <w:rFonts w:asciiTheme="majorHAnsi" w:eastAsia="SimHei" w:hAnsiTheme="majorHAnsi" w:cstheme="majorHAnsi"/>
          <w:b/>
          <w:bCs/>
          <w:lang w:val="en-US" w:eastAsia="zh-CN"/>
        </w:rPr>
        <w:t>a</w:t>
      </w:r>
      <w:r w:rsidRPr="009C1F60">
        <w:rPr>
          <w:rFonts w:asciiTheme="majorHAnsi" w:eastAsia="SimHei" w:hAnsiTheme="majorHAnsi" w:cstheme="majorHAnsi"/>
          <w:b/>
          <w:bCs/>
          <w:lang w:val="en-US" w:eastAsia="zh-CN"/>
        </w:rPr>
        <w:t xml:space="preserve">ssembly </w:t>
      </w:r>
      <w:r w:rsidR="00EC4709" w:rsidRPr="009C1F60">
        <w:rPr>
          <w:rFonts w:asciiTheme="majorHAnsi" w:eastAsia="SimHei" w:hAnsiTheme="majorHAnsi" w:cstheme="majorHAnsi"/>
          <w:b/>
          <w:bCs/>
          <w:lang w:val="en-US" w:eastAsia="zh-CN"/>
        </w:rPr>
        <w:t>s</w:t>
      </w:r>
      <w:r w:rsidRPr="009C1F60">
        <w:rPr>
          <w:rFonts w:asciiTheme="majorHAnsi" w:eastAsia="SimHei" w:hAnsiTheme="majorHAnsi" w:cstheme="majorHAnsi"/>
          <w:b/>
          <w:bCs/>
          <w:lang w:val="en-US" w:eastAsia="zh-CN"/>
        </w:rPr>
        <w:t xml:space="preserve">hop </w:t>
      </w:r>
      <w:r w:rsidR="00EC4709" w:rsidRPr="009C1F60">
        <w:rPr>
          <w:rFonts w:asciiTheme="majorHAnsi" w:eastAsia="SimHei" w:hAnsiTheme="majorHAnsi" w:cstheme="majorHAnsi"/>
          <w:b/>
          <w:bCs/>
          <w:lang w:val="en-US" w:eastAsia="zh-CN"/>
        </w:rPr>
        <w:t>m</w:t>
      </w:r>
      <w:r w:rsidRPr="009C1F60">
        <w:rPr>
          <w:rFonts w:asciiTheme="majorHAnsi" w:eastAsia="SimHei" w:hAnsiTheme="majorHAnsi" w:cstheme="majorHAnsi"/>
          <w:b/>
          <w:bCs/>
          <w:lang w:val="en-US" w:eastAsia="zh-CN"/>
        </w:rPr>
        <w:t xml:space="preserve">odification </w:t>
      </w:r>
      <w:r w:rsidR="00EC4709" w:rsidRPr="009C1F60">
        <w:rPr>
          <w:rFonts w:asciiTheme="majorHAnsi" w:eastAsia="SimHei" w:hAnsiTheme="majorHAnsi" w:cstheme="majorHAnsi"/>
          <w:b/>
          <w:bCs/>
          <w:lang w:val="en-US" w:eastAsia="zh-CN"/>
        </w:rPr>
        <w:t>p</w:t>
      </w:r>
      <w:r w:rsidRPr="009C1F60">
        <w:rPr>
          <w:rFonts w:asciiTheme="majorHAnsi" w:eastAsia="SimHei" w:hAnsiTheme="majorHAnsi" w:cstheme="majorHAnsi"/>
          <w:b/>
          <w:bCs/>
          <w:lang w:val="en-US" w:eastAsia="zh-CN"/>
        </w:rPr>
        <w:t>roject</w:t>
      </w:r>
    </w:p>
    <w:p w14:paraId="45090A5C" w14:textId="77777777" w:rsidR="00D459E1" w:rsidRPr="005C75F1" w:rsidRDefault="00D459E1" w:rsidP="00DD4FD4">
      <w:pPr>
        <w:tabs>
          <w:tab w:val="clear" w:pos="3572"/>
          <w:tab w:val="left" w:pos="703"/>
        </w:tabs>
        <w:rPr>
          <w:rFonts w:ascii="SimHei" w:eastAsia="SimHei" w:hAnsi="SimHei"/>
          <w:b/>
          <w:bCs/>
          <w:lang w:val="en-US" w:eastAsia="zh-CN"/>
        </w:rPr>
      </w:pPr>
    </w:p>
    <w:p w14:paraId="24B6AC4B" w14:textId="3D9C8F6F" w:rsidR="00614334" w:rsidRPr="009C1F60" w:rsidRDefault="00FB72CC" w:rsidP="00614334">
      <w:pPr>
        <w:tabs>
          <w:tab w:val="left" w:pos="703"/>
        </w:tabs>
        <w:rPr>
          <w:rFonts w:asciiTheme="majorHAnsi" w:eastAsia="SimHei" w:hAnsiTheme="majorHAnsi" w:cstheme="majorHAnsi"/>
          <w:b/>
          <w:bCs/>
          <w:color w:val="00468E" w:themeColor="accent1"/>
          <w:sz w:val="32"/>
          <w:szCs w:val="32"/>
          <w:lang w:val="en-US" w:eastAsia="zh-CN"/>
        </w:rPr>
      </w:pPr>
      <w:bookmarkStart w:id="2" w:name="_Hlk206669252"/>
      <w:bookmarkEnd w:id="1"/>
      <w:r w:rsidRPr="009C1F60">
        <w:rPr>
          <w:rFonts w:asciiTheme="majorHAnsi" w:eastAsia="SimHei" w:hAnsiTheme="majorHAnsi" w:cstheme="majorHAnsi"/>
          <w:b/>
          <w:bCs/>
          <w:color w:val="00468E" w:themeColor="accent1"/>
          <w:sz w:val="32"/>
          <w:szCs w:val="32"/>
          <w:lang w:val="en-US" w:eastAsia="zh-CN"/>
        </w:rPr>
        <w:t>Dürr brings high automation and flexibility to Fujian Benz</w:t>
      </w:r>
      <w:r w:rsidR="00584D6D" w:rsidRPr="009C1F60">
        <w:rPr>
          <w:rFonts w:asciiTheme="majorHAnsi" w:eastAsia="SimHei" w:hAnsiTheme="majorHAnsi" w:cstheme="majorHAnsi"/>
          <w:b/>
          <w:bCs/>
          <w:color w:val="00468E" w:themeColor="accent1"/>
          <w:sz w:val="32"/>
          <w:szCs w:val="32"/>
          <w:lang w:val="en-US" w:eastAsia="zh-CN"/>
        </w:rPr>
        <w:t>‘</w:t>
      </w:r>
      <w:r w:rsidRPr="009C1F60">
        <w:rPr>
          <w:rFonts w:asciiTheme="majorHAnsi" w:eastAsia="SimHei" w:hAnsiTheme="majorHAnsi" w:cstheme="majorHAnsi"/>
          <w:b/>
          <w:bCs/>
          <w:color w:val="00468E" w:themeColor="accent1"/>
          <w:sz w:val="32"/>
          <w:szCs w:val="32"/>
          <w:lang w:val="en-US" w:eastAsia="zh-CN"/>
        </w:rPr>
        <w:t xml:space="preserve">s assembly line </w:t>
      </w:r>
    </w:p>
    <w:p w14:paraId="1825A34A" w14:textId="77777777" w:rsidR="00614334" w:rsidRPr="009C1F60" w:rsidRDefault="00614334" w:rsidP="00614334">
      <w:pPr>
        <w:tabs>
          <w:tab w:val="left" w:pos="703"/>
        </w:tabs>
        <w:rPr>
          <w:rFonts w:asciiTheme="majorHAnsi" w:eastAsia="SimHei" w:hAnsiTheme="majorHAnsi" w:cstheme="majorHAnsi"/>
          <w:b/>
          <w:bCs/>
          <w:color w:val="00468E" w:themeColor="accent1"/>
          <w:sz w:val="32"/>
          <w:szCs w:val="32"/>
          <w:lang w:val="en-US" w:eastAsia="zh-CN"/>
        </w:rPr>
      </w:pPr>
    </w:p>
    <w:bookmarkEnd w:id="2"/>
    <w:p w14:paraId="1984EE21" w14:textId="5B4E3925" w:rsidR="00D459E1" w:rsidRPr="009C1F60" w:rsidRDefault="00127BF4" w:rsidP="0031301F">
      <w:pPr>
        <w:tabs>
          <w:tab w:val="clear" w:pos="3572"/>
          <w:tab w:val="left" w:pos="703"/>
        </w:tabs>
        <w:rPr>
          <w:rFonts w:asciiTheme="majorHAnsi" w:eastAsia="SimHei" w:hAnsiTheme="majorHAnsi" w:cstheme="majorHAnsi"/>
          <w:b/>
          <w:bCs/>
          <w:lang w:val="en-US" w:eastAsia="zh-CN"/>
        </w:rPr>
      </w:pPr>
      <w:r w:rsidRPr="00127BF4">
        <w:rPr>
          <w:rFonts w:asciiTheme="majorHAnsi" w:eastAsia="SimHei" w:hAnsiTheme="majorHAnsi" w:cstheme="majorHAnsi"/>
          <w:b/>
          <w:bCs/>
          <w:lang w:val="en-US" w:eastAsia="zh-CN"/>
        </w:rPr>
        <w:t xml:space="preserve">Bietigheim-Bissingen, </w:t>
      </w:r>
      <w:r w:rsidR="00361167">
        <w:rPr>
          <w:rFonts w:asciiTheme="majorHAnsi" w:eastAsia="SimHei" w:hAnsiTheme="majorHAnsi" w:cstheme="majorHAnsi"/>
          <w:b/>
          <w:bCs/>
          <w:lang w:val="en-US" w:eastAsia="zh-CN"/>
        </w:rPr>
        <w:t xml:space="preserve">June </w:t>
      </w:r>
      <w:r w:rsidR="00404C80">
        <w:rPr>
          <w:rFonts w:asciiTheme="majorHAnsi" w:eastAsia="SimHei" w:hAnsiTheme="majorHAnsi" w:cstheme="majorHAnsi"/>
          <w:b/>
          <w:bCs/>
          <w:lang w:val="en-US" w:eastAsia="zh-CN"/>
        </w:rPr>
        <w:t>2</w:t>
      </w:r>
      <w:r w:rsidRPr="00127BF4">
        <w:rPr>
          <w:rFonts w:asciiTheme="majorHAnsi" w:eastAsia="SimHei" w:hAnsiTheme="majorHAnsi" w:cstheme="majorHAnsi"/>
          <w:b/>
          <w:bCs/>
          <w:lang w:val="en-US" w:eastAsia="zh-CN"/>
        </w:rPr>
        <w:t xml:space="preserve">, 2026 – </w:t>
      </w:r>
      <w:r w:rsidR="00D43A0C" w:rsidRPr="009C1F60">
        <w:rPr>
          <w:rFonts w:asciiTheme="majorHAnsi" w:eastAsia="SimHei" w:hAnsiTheme="majorHAnsi" w:cstheme="majorHAnsi"/>
          <w:b/>
          <w:bCs/>
          <w:lang w:val="en-US" w:eastAsia="zh-CN"/>
        </w:rPr>
        <w:t xml:space="preserve">Dürr and Fujian Benz </w:t>
      </w:r>
      <w:r w:rsidR="00BE15C7">
        <w:rPr>
          <w:rFonts w:asciiTheme="majorHAnsi" w:eastAsia="SimHei" w:hAnsiTheme="majorHAnsi" w:cstheme="majorHAnsi"/>
          <w:b/>
          <w:bCs/>
          <w:lang w:val="en-US" w:eastAsia="zh-CN"/>
        </w:rPr>
        <w:t>are carrying out</w:t>
      </w:r>
      <w:r w:rsidR="00D43A0C" w:rsidRPr="009C1F60">
        <w:rPr>
          <w:rFonts w:asciiTheme="majorHAnsi" w:eastAsia="SimHei" w:hAnsiTheme="majorHAnsi" w:cstheme="majorHAnsi"/>
          <w:b/>
          <w:bCs/>
          <w:lang w:val="en-US" w:eastAsia="zh-CN"/>
        </w:rPr>
        <w:t xml:space="preserve"> a large-scale modification project for the assembly shop. The two parties </w:t>
      </w:r>
      <w:r w:rsidR="000538CC">
        <w:rPr>
          <w:rFonts w:asciiTheme="majorHAnsi" w:eastAsia="SimHei" w:hAnsiTheme="majorHAnsi" w:cstheme="majorHAnsi"/>
          <w:b/>
          <w:bCs/>
          <w:lang w:val="en-US" w:eastAsia="zh-CN"/>
        </w:rPr>
        <w:t>are jointly</w:t>
      </w:r>
      <w:r w:rsidR="00D43A0C" w:rsidRPr="009C1F60">
        <w:rPr>
          <w:rFonts w:asciiTheme="majorHAnsi" w:eastAsia="SimHei" w:hAnsiTheme="majorHAnsi" w:cstheme="majorHAnsi"/>
          <w:b/>
          <w:bCs/>
          <w:lang w:val="en-US" w:eastAsia="zh-CN"/>
        </w:rPr>
        <w:t xml:space="preserve"> build</w:t>
      </w:r>
      <w:r w:rsidR="000538CC">
        <w:rPr>
          <w:rFonts w:asciiTheme="majorHAnsi" w:eastAsia="SimHei" w:hAnsiTheme="majorHAnsi" w:cstheme="majorHAnsi"/>
          <w:b/>
          <w:bCs/>
          <w:lang w:val="en-US" w:eastAsia="zh-CN"/>
        </w:rPr>
        <w:t>ing</w:t>
      </w:r>
      <w:r w:rsidR="00D43A0C" w:rsidRPr="009C1F60">
        <w:rPr>
          <w:rFonts w:asciiTheme="majorHAnsi" w:eastAsia="SimHei" w:hAnsiTheme="majorHAnsi" w:cstheme="majorHAnsi"/>
          <w:b/>
          <w:bCs/>
          <w:lang w:val="en-US" w:eastAsia="zh-CN"/>
        </w:rPr>
        <w:t xml:space="preserve"> the first Mercedes-Benz assembly line in China that meets </w:t>
      </w:r>
      <w:r w:rsidR="004B1664" w:rsidRPr="009C1F60">
        <w:rPr>
          <w:rFonts w:asciiTheme="majorHAnsi" w:eastAsia="SimHei" w:hAnsiTheme="majorHAnsi" w:cstheme="majorHAnsi"/>
          <w:b/>
          <w:bCs/>
          <w:lang w:val="en-US" w:eastAsia="zh-CN"/>
        </w:rPr>
        <w:t>the OEMs latest global standard</w:t>
      </w:r>
      <w:r w:rsidR="00D43A0C" w:rsidRPr="009C1F60">
        <w:rPr>
          <w:rFonts w:asciiTheme="majorHAnsi" w:eastAsia="SimHei" w:hAnsiTheme="majorHAnsi" w:cstheme="majorHAnsi"/>
          <w:b/>
          <w:bCs/>
          <w:lang w:val="en-US" w:eastAsia="zh-CN"/>
        </w:rPr>
        <w:t xml:space="preserve"> for high automation and flexibility. This </w:t>
      </w:r>
      <w:r w:rsidR="00136E98">
        <w:rPr>
          <w:rFonts w:asciiTheme="majorHAnsi" w:eastAsia="SimHei" w:hAnsiTheme="majorHAnsi" w:cstheme="majorHAnsi"/>
          <w:b/>
          <w:bCs/>
          <w:lang w:val="en-US" w:eastAsia="zh-CN"/>
        </w:rPr>
        <w:t>include</w:t>
      </w:r>
      <w:r w:rsidR="00FA2F09">
        <w:rPr>
          <w:rFonts w:asciiTheme="majorHAnsi" w:eastAsia="SimHei" w:hAnsiTheme="majorHAnsi" w:cstheme="majorHAnsi"/>
          <w:b/>
          <w:bCs/>
          <w:lang w:val="en-US" w:eastAsia="zh-CN"/>
        </w:rPr>
        <w:t>s</w:t>
      </w:r>
      <w:r w:rsidR="00D43A0C" w:rsidRPr="009C1F60">
        <w:rPr>
          <w:rFonts w:asciiTheme="majorHAnsi" w:eastAsia="SimHei" w:hAnsiTheme="majorHAnsi" w:cstheme="majorHAnsi"/>
          <w:b/>
          <w:bCs/>
          <w:lang w:val="en-US" w:eastAsia="zh-CN"/>
        </w:rPr>
        <w:t xml:space="preserve"> installing new chassis marriage lines, sub-assembly lines and testing lines, as well as carrying out comprehensive upgrades to mechanical structures and control systems.</w:t>
      </w:r>
    </w:p>
    <w:p w14:paraId="79FA583E" w14:textId="77777777" w:rsidR="00D43A0C" w:rsidRPr="009C1F60" w:rsidRDefault="00D43A0C" w:rsidP="0031301F">
      <w:pPr>
        <w:tabs>
          <w:tab w:val="clear" w:pos="3572"/>
          <w:tab w:val="left" w:pos="703"/>
        </w:tabs>
        <w:rPr>
          <w:rFonts w:asciiTheme="majorHAnsi" w:eastAsia="SimHei" w:hAnsiTheme="majorHAnsi" w:cstheme="majorHAnsi"/>
          <w:b/>
          <w:bCs/>
          <w:lang w:val="en-US" w:eastAsia="zh-CN"/>
        </w:rPr>
      </w:pPr>
    </w:p>
    <w:p w14:paraId="4E1403F2" w14:textId="4EB702E1" w:rsidR="00DA6B81" w:rsidRPr="009C1F60" w:rsidRDefault="00D43A0C" w:rsidP="00614334">
      <w:pPr>
        <w:tabs>
          <w:tab w:val="clear" w:pos="3572"/>
          <w:tab w:val="left" w:pos="703"/>
        </w:tabs>
        <w:rPr>
          <w:rFonts w:asciiTheme="majorHAnsi" w:eastAsia="SimHei" w:hAnsiTheme="majorHAnsi" w:cstheme="majorHAnsi"/>
          <w:lang w:val="en-US" w:eastAsia="zh-CN"/>
        </w:rPr>
      </w:pPr>
      <w:r w:rsidRPr="009C1F60">
        <w:rPr>
          <w:rFonts w:asciiTheme="majorHAnsi" w:eastAsia="SimHei" w:hAnsiTheme="majorHAnsi" w:cstheme="majorHAnsi"/>
          <w:lang w:val="en-US" w:eastAsia="zh-CN"/>
        </w:rPr>
        <w:t xml:space="preserve">Scheduled for completion by the end of 2026, the project </w:t>
      </w:r>
      <w:r w:rsidR="003919D8" w:rsidRPr="009C1F60">
        <w:rPr>
          <w:rFonts w:asciiTheme="majorHAnsi" w:eastAsia="SimHei" w:hAnsiTheme="majorHAnsi" w:cstheme="majorHAnsi"/>
          <w:lang w:val="en-US" w:eastAsia="zh-CN"/>
        </w:rPr>
        <w:t xml:space="preserve">in </w:t>
      </w:r>
      <w:r w:rsidR="008F0099" w:rsidRPr="009C1F60">
        <w:rPr>
          <w:rFonts w:asciiTheme="majorHAnsi" w:eastAsia="SimHei" w:hAnsiTheme="majorHAnsi" w:cstheme="majorHAnsi"/>
          <w:lang w:val="en-US" w:eastAsia="zh-CN"/>
        </w:rPr>
        <w:t xml:space="preserve">Fuzhou City, Fujian Province, on China's southeastern coast </w:t>
      </w:r>
      <w:r w:rsidRPr="009C1F60">
        <w:rPr>
          <w:rFonts w:asciiTheme="majorHAnsi" w:eastAsia="SimHei" w:hAnsiTheme="majorHAnsi" w:cstheme="majorHAnsi"/>
          <w:lang w:val="en-US" w:eastAsia="zh-CN"/>
        </w:rPr>
        <w:t>is designed to significantly enhance production efficiency, assembly accuracy, and digitalization in the assembly shop. It will ensure process consistency with Mercedes-Benz</w:t>
      </w:r>
      <w:r w:rsidR="00F44E65" w:rsidRPr="009C1F60">
        <w:rPr>
          <w:rFonts w:asciiTheme="majorHAnsi" w:eastAsia="SimHei" w:hAnsiTheme="majorHAnsi" w:cstheme="majorHAnsi"/>
          <w:lang w:val="en-US" w:eastAsia="zh-CN"/>
        </w:rPr>
        <w:t>’s</w:t>
      </w:r>
      <w:r w:rsidRPr="009C1F60">
        <w:rPr>
          <w:rFonts w:asciiTheme="majorHAnsi" w:eastAsia="SimHei" w:hAnsiTheme="majorHAnsi" w:cstheme="majorHAnsi"/>
          <w:lang w:val="en-US" w:eastAsia="zh-CN"/>
        </w:rPr>
        <w:t xml:space="preserve"> global standards while supporting the mass production of new electric commercial vehicles and enabling faster model</w:t>
      </w:r>
      <w:r w:rsidR="00683A66" w:rsidRPr="009C1F60">
        <w:rPr>
          <w:rFonts w:asciiTheme="majorHAnsi" w:eastAsia="SimHei" w:hAnsiTheme="majorHAnsi" w:cstheme="majorHAnsi"/>
          <w:lang w:val="en-US" w:eastAsia="zh-CN"/>
        </w:rPr>
        <w:t xml:space="preserve"> changes</w:t>
      </w:r>
      <w:r w:rsidRPr="009C1F60">
        <w:rPr>
          <w:rFonts w:asciiTheme="majorHAnsi" w:eastAsia="SimHei" w:hAnsiTheme="majorHAnsi" w:cstheme="majorHAnsi"/>
          <w:lang w:val="en-US" w:eastAsia="zh-CN"/>
        </w:rPr>
        <w:t xml:space="preserve"> in the future.</w:t>
      </w:r>
    </w:p>
    <w:p w14:paraId="419EE25C" w14:textId="77777777" w:rsidR="00D43A0C" w:rsidRPr="009C1F60" w:rsidRDefault="00D43A0C" w:rsidP="00614334">
      <w:pPr>
        <w:tabs>
          <w:tab w:val="clear" w:pos="3572"/>
          <w:tab w:val="left" w:pos="703"/>
        </w:tabs>
        <w:rPr>
          <w:rFonts w:ascii="SimHei" w:eastAsia="SimHei" w:hAnsi="SimHei"/>
          <w:lang w:val="en-US" w:eastAsia="zh-CN"/>
        </w:rPr>
      </w:pPr>
    </w:p>
    <w:p w14:paraId="7135EF95" w14:textId="32FBB29E" w:rsidR="00122211" w:rsidRPr="009C1F60" w:rsidRDefault="00C95A2A" w:rsidP="005C6D98">
      <w:pPr>
        <w:rPr>
          <w:rFonts w:asciiTheme="majorHAnsi" w:eastAsia="SimHei" w:hAnsiTheme="majorHAnsi" w:cstheme="majorHAnsi"/>
          <w:lang w:val="en-US" w:eastAsia="zh-CN"/>
        </w:rPr>
      </w:pPr>
      <w:r w:rsidRPr="009C1F60">
        <w:rPr>
          <w:rFonts w:asciiTheme="majorHAnsi" w:eastAsia="SimHei" w:hAnsiTheme="majorHAnsi" w:cstheme="majorHAnsi"/>
          <w:lang w:val="en-US" w:eastAsia="zh-CN"/>
        </w:rPr>
        <w:t xml:space="preserve">Automation and flexibility are key </w:t>
      </w:r>
      <w:r w:rsidR="004253F2" w:rsidRPr="009C1F60">
        <w:rPr>
          <w:rFonts w:asciiTheme="majorHAnsi" w:eastAsia="SimHei" w:hAnsiTheme="majorHAnsi" w:cstheme="majorHAnsi"/>
          <w:lang w:val="en-US" w:eastAsia="zh-CN"/>
        </w:rPr>
        <w:t>requirements</w:t>
      </w:r>
      <w:r w:rsidRPr="009C1F60">
        <w:rPr>
          <w:rFonts w:asciiTheme="majorHAnsi" w:eastAsia="SimHei" w:hAnsiTheme="majorHAnsi" w:cstheme="majorHAnsi"/>
          <w:lang w:val="en-US" w:eastAsia="zh-CN"/>
        </w:rPr>
        <w:t xml:space="preserve"> of the project. </w:t>
      </w:r>
      <w:r w:rsidR="002F5652" w:rsidRPr="009C1F60">
        <w:rPr>
          <w:rFonts w:asciiTheme="majorHAnsi" w:eastAsia="SimHei" w:hAnsiTheme="majorHAnsi" w:cstheme="majorHAnsi"/>
          <w:lang w:val="en-US" w:eastAsia="zh-CN"/>
        </w:rPr>
        <w:t>Dürr</w:t>
      </w:r>
      <w:r w:rsidRPr="009C1F60">
        <w:rPr>
          <w:rFonts w:asciiTheme="majorHAnsi" w:eastAsia="SimHei" w:hAnsiTheme="majorHAnsi" w:cstheme="majorHAnsi"/>
          <w:lang w:val="en-US" w:eastAsia="zh-CN"/>
        </w:rPr>
        <w:t xml:space="preserve"> </w:t>
      </w:r>
      <w:r w:rsidR="00E51C96">
        <w:rPr>
          <w:rFonts w:asciiTheme="majorHAnsi" w:eastAsia="SimHei" w:hAnsiTheme="majorHAnsi" w:cstheme="majorHAnsi"/>
          <w:lang w:val="en-US" w:eastAsia="zh-CN"/>
        </w:rPr>
        <w:t>is</w:t>
      </w:r>
      <w:r w:rsidRPr="009C1F60">
        <w:rPr>
          <w:rFonts w:asciiTheme="majorHAnsi" w:eastAsia="SimHei" w:hAnsiTheme="majorHAnsi" w:cstheme="majorHAnsi"/>
          <w:lang w:val="en-US" w:eastAsia="zh-CN"/>
        </w:rPr>
        <w:t xml:space="preserve"> </w:t>
      </w:r>
      <w:r w:rsidR="00AE0EC7" w:rsidRPr="009C1F60">
        <w:rPr>
          <w:rFonts w:asciiTheme="majorHAnsi" w:eastAsia="SimHei" w:hAnsiTheme="majorHAnsi" w:cstheme="majorHAnsi"/>
          <w:lang w:val="en-US" w:eastAsia="zh-CN"/>
        </w:rPr>
        <w:t>set</w:t>
      </w:r>
      <w:r w:rsidR="00E51C96">
        <w:rPr>
          <w:rFonts w:asciiTheme="majorHAnsi" w:eastAsia="SimHei" w:hAnsiTheme="majorHAnsi" w:cstheme="majorHAnsi"/>
          <w:lang w:val="en-US" w:eastAsia="zh-CN"/>
        </w:rPr>
        <w:t>ting</w:t>
      </w:r>
      <w:r w:rsidR="00AE0EC7" w:rsidRPr="009C1F60">
        <w:rPr>
          <w:rFonts w:asciiTheme="majorHAnsi" w:eastAsia="SimHei" w:hAnsiTheme="majorHAnsi" w:cstheme="majorHAnsi"/>
          <w:lang w:val="en-US" w:eastAsia="zh-CN"/>
        </w:rPr>
        <w:t xml:space="preserve"> up</w:t>
      </w:r>
      <w:r w:rsidRPr="009C1F60">
        <w:rPr>
          <w:rFonts w:asciiTheme="majorHAnsi" w:eastAsia="SimHei" w:hAnsiTheme="majorHAnsi" w:cstheme="majorHAnsi"/>
          <w:lang w:val="en-US" w:eastAsia="zh-CN"/>
        </w:rPr>
        <w:t xml:space="preserve"> a highly flexible assembly system </w:t>
      </w:r>
      <w:r w:rsidR="004F7673" w:rsidRPr="009C1F60">
        <w:rPr>
          <w:rFonts w:asciiTheme="majorHAnsi" w:eastAsia="SimHei" w:hAnsiTheme="majorHAnsi" w:cstheme="majorHAnsi"/>
          <w:lang w:val="en-US" w:eastAsia="zh-CN"/>
        </w:rPr>
        <w:t>using</w:t>
      </w:r>
      <w:r w:rsidRPr="009C1F60">
        <w:rPr>
          <w:rFonts w:asciiTheme="majorHAnsi" w:eastAsia="SimHei" w:hAnsiTheme="majorHAnsi" w:cstheme="majorHAnsi"/>
          <w:lang w:val="en-US" w:eastAsia="zh-CN"/>
        </w:rPr>
        <w:t xml:space="preserve"> automated line-side equipment</w:t>
      </w:r>
      <w:r w:rsidR="006847A9" w:rsidRPr="009C1F60">
        <w:rPr>
          <w:rFonts w:asciiTheme="majorHAnsi" w:eastAsia="SimHei" w:hAnsiTheme="majorHAnsi" w:cstheme="majorHAnsi"/>
          <w:lang w:val="en-US" w:eastAsia="zh-CN"/>
        </w:rPr>
        <w:t xml:space="preserve"> – </w:t>
      </w:r>
      <w:r w:rsidRPr="009C1F60">
        <w:rPr>
          <w:rFonts w:asciiTheme="majorHAnsi" w:eastAsia="SimHei" w:hAnsiTheme="majorHAnsi" w:cstheme="majorHAnsi"/>
          <w:lang w:val="en-US" w:eastAsia="zh-CN"/>
        </w:rPr>
        <w:t>including AGVs, robotic arms, and tightening systems</w:t>
      </w:r>
      <w:r w:rsidR="006847A9" w:rsidRPr="009C1F60">
        <w:rPr>
          <w:rFonts w:asciiTheme="majorHAnsi" w:eastAsia="SimHei" w:hAnsiTheme="majorHAnsi" w:cstheme="majorHAnsi"/>
          <w:lang w:val="en-US" w:eastAsia="zh-CN"/>
        </w:rPr>
        <w:t xml:space="preserve"> – </w:t>
      </w:r>
      <w:r w:rsidRPr="009C1F60">
        <w:rPr>
          <w:rFonts w:asciiTheme="majorHAnsi" w:eastAsia="SimHei" w:hAnsiTheme="majorHAnsi" w:cstheme="majorHAnsi"/>
          <w:lang w:val="en-US" w:eastAsia="zh-CN"/>
        </w:rPr>
        <w:t xml:space="preserve">along with intelligent </w:t>
      </w:r>
      <w:r w:rsidR="00BE43F1" w:rsidRPr="009C1F60">
        <w:rPr>
          <w:rFonts w:asciiTheme="majorHAnsi" w:eastAsia="SimHei" w:hAnsiTheme="majorHAnsi" w:cstheme="majorHAnsi"/>
          <w:lang w:val="en-US" w:eastAsia="zh-CN"/>
        </w:rPr>
        <w:t>marriage pallets and pallets storage systems</w:t>
      </w:r>
      <w:r w:rsidRPr="009C1F60">
        <w:rPr>
          <w:rFonts w:asciiTheme="majorHAnsi" w:eastAsia="SimHei" w:hAnsiTheme="majorHAnsi" w:cstheme="majorHAnsi"/>
          <w:lang w:val="en-US" w:eastAsia="zh-CN"/>
        </w:rPr>
        <w:t xml:space="preserve">. </w:t>
      </w:r>
      <w:r w:rsidR="00491A58" w:rsidRPr="009C1F60">
        <w:rPr>
          <w:rFonts w:asciiTheme="majorHAnsi" w:eastAsia="SimHei" w:hAnsiTheme="majorHAnsi" w:cstheme="majorHAnsi"/>
          <w:lang w:val="en-US" w:eastAsia="zh-CN"/>
        </w:rPr>
        <w:t>Th</w:t>
      </w:r>
      <w:r w:rsidR="001B151E" w:rsidRPr="009C1F60">
        <w:rPr>
          <w:rFonts w:asciiTheme="majorHAnsi" w:eastAsia="SimHei" w:hAnsiTheme="majorHAnsi" w:cstheme="majorHAnsi"/>
          <w:lang w:val="en-US" w:eastAsia="zh-CN"/>
        </w:rPr>
        <w:t>e</w:t>
      </w:r>
      <w:r w:rsidR="00491A58" w:rsidRPr="009C1F60">
        <w:rPr>
          <w:rFonts w:asciiTheme="majorHAnsi" w:eastAsia="SimHei" w:hAnsiTheme="majorHAnsi" w:cstheme="majorHAnsi"/>
          <w:lang w:val="en-US" w:eastAsia="zh-CN"/>
        </w:rPr>
        <w:t xml:space="preserve"> </w:t>
      </w:r>
      <w:r w:rsidR="00383689" w:rsidRPr="009C1F60">
        <w:rPr>
          <w:rFonts w:asciiTheme="majorHAnsi" w:eastAsia="SimHei" w:hAnsiTheme="majorHAnsi" w:cstheme="majorHAnsi"/>
          <w:lang w:val="en-US" w:eastAsia="zh-CN"/>
        </w:rPr>
        <w:t>new set up</w:t>
      </w:r>
      <w:r w:rsidR="00491A58" w:rsidRPr="009C1F60">
        <w:rPr>
          <w:rFonts w:asciiTheme="majorHAnsi" w:eastAsia="SimHei" w:hAnsiTheme="majorHAnsi" w:cstheme="majorHAnsi"/>
          <w:lang w:val="en-US" w:eastAsia="zh-CN"/>
        </w:rPr>
        <w:t xml:space="preserve"> offers several benefits for production</w:t>
      </w:r>
      <w:r w:rsidR="002316DF" w:rsidRPr="009C1F60">
        <w:rPr>
          <w:rFonts w:asciiTheme="majorHAnsi" w:eastAsia="SimHei" w:hAnsiTheme="majorHAnsi" w:cstheme="majorHAnsi"/>
          <w:lang w:val="en-US" w:eastAsia="zh-CN"/>
        </w:rPr>
        <w:t>:</w:t>
      </w:r>
      <w:r w:rsidR="00491A58" w:rsidRPr="009C1F60">
        <w:rPr>
          <w:rFonts w:asciiTheme="majorHAnsi" w:eastAsia="SimHei" w:hAnsiTheme="majorHAnsi" w:cstheme="majorHAnsi"/>
          <w:lang w:val="en-US" w:eastAsia="zh-CN"/>
        </w:rPr>
        <w:t xml:space="preserve"> </w:t>
      </w:r>
      <w:r w:rsidR="001B151E" w:rsidRPr="009C1F60">
        <w:rPr>
          <w:rFonts w:asciiTheme="majorHAnsi" w:eastAsia="SimHei" w:hAnsiTheme="majorHAnsi" w:cstheme="majorHAnsi"/>
          <w:lang w:val="en-US" w:eastAsia="zh-CN"/>
        </w:rPr>
        <w:t>it</w:t>
      </w:r>
      <w:r w:rsidRPr="009C1F60">
        <w:rPr>
          <w:rFonts w:asciiTheme="majorHAnsi" w:eastAsia="SimHei" w:hAnsiTheme="majorHAnsi" w:cstheme="majorHAnsi"/>
          <w:lang w:val="en-US" w:eastAsia="zh-CN"/>
        </w:rPr>
        <w:t xml:space="preserve"> enhances assembly efficiency and production continuity, enables precise material supply, optimizes the working environment, and allows the production of multiple vehicle models. The system also meets </w:t>
      </w:r>
      <w:r w:rsidRPr="009C1F60">
        <w:rPr>
          <w:rFonts w:asciiTheme="majorHAnsi" w:eastAsia="SimHei" w:hAnsiTheme="majorHAnsi" w:cstheme="majorHAnsi"/>
          <w:lang w:val="en-US" w:eastAsia="zh-CN"/>
        </w:rPr>
        <w:lastRenderedPageBreak/>
        <w:t xml:space="preserve">the specific assembly requirements of electric commercial vehicles, achieving increased capacity and optimized cycle times within the existing workshop layout. In addition, to meet the sealing requirements of electric vehicles, Dürr has </w:t>
      </w:r>
      <w:r w:rsidR="00202271" w:rsidRPr="009C1F60">
        <w:rPr>
          <w:rFonts w:asciiTheme="majorHAnsi" w:eastAsia="SimHei" w:hAnsiTheme="majorHAnsi" w:cstheme="majorHAnsi"/>
          <w:lang w:val="en-US" w:eastAsia="zh-CN"/>
        </w:rPr>
        <w:t xml:space="preserve">already successfully </w:t>
      </w:r>
      <w:r w:rsidRPr="009C1F60">
        <w:rPr>
          <w:rFonts w:asciiTheme="majorHAnsi" w:eastAsia="SimHei" w:hAnsiTheme="majorHAnsi" w:cstheme="majorHAnsi"/>
          <w:lang w:val="en-US" w:eastAsia="zh-CN"/>
        </w:rPr>
        <w:t xml:space="preserve">introduced robotic systems to upgrade sealing processes and added new glass </w:t>
      </w:r>
      <w:r w:rsidR="00584D6D" w:rsidRPr="009C1F60">
        <w:rPr>
          <w:rFonts w:asciiTheme="majorHAnsi" w:eastAsia="SimHei" w:hAnsiTheme="majorHAnsi" w:cstheme="majorHAnsi"/>
          <w:lang w:val="en-US" w:eastAsia="zh-CN"/>
        </w:rPr>
        <w:t>dispensing</w:t>
      </w:r>
      <w:r w:rsidRPr="009C1F60">
        <w:rPr>
          <w:rFonts w:asciiTheme="majorHAnsi" w:eastAsia="SimHei" w:hAnsiTheme="majorHAnsi" w:cstheme="majorHAnsi"/>
          <w:lang w:val="en-US" w:eastAsia="zh-CN"/>
        </w:rPr>
        <w:t xml:space="preserve"> stations, thereby improving sealing quality and consistency.</w:t>
      </w:r>
    </w:p>
    <w:p w14:paraId="20AE4C66" w14:textId="77777777" w:rsidR="00D459E1" w:rsidRPr="009C1F60" w:rsidRDefault="00D459E1" w:rsidP="00D459E1">
      <w:pPr>
        <w:pStyle w:val="Flietext"/>
        <w:rPr>
          <w:rFonts w:ascii="SimHei" w:eastAsia="SimHei" w:hAnsi="SimHei"/>
          <w:lang w:val="en-US" w:eastAsia="zh-CN"/>
        </w:rPr>
      </w:pPr>
    </w:p>
    <w:p w14:paraId="6133A2BB" w14:textId="397042D4" w:rsidR="00645D2C" w:rsidRPr="009C1F60" w:rsidRDefault="00D459E1" w:rsidP="00A513DC">
      <w:pPr>
        <w:pStyle w:val="Flietext"/>
        <w:rPr>
          <w:rFonts w:asciiTheme="majorHAnsi" w:eastAsia="SimHei" w:hAnsiTheme="majorHAnsi" w:cstheme="majorHAnsi"/>
          <w:lang w:val="en-US" w:eastAsia="zh-CN"/>
        </w:rPr>
      </w:pPr>
      <w:r w:rsidRPr="009C1F60">
        <w:rPr>
          <w:rFonts w:asciiTheme="majorHAnsi" w:eastAsia="SimHei" w:hAnsiTheme="majorHAnsi" w:cstheme="majorHAnsi"/>
          <w:lang w:val="en-US" w:eastAsia="zh-CN"/>
        </w:rPr>
        <w:t xml:space="preserve">Within the Dürr Group, this project </w:t>
      </w:r>
      <w:r w:rsidR="003213C0">
        <w:rPr>
          <w:rFonts w:asciiTheme="majorHAnsi" w:eastAsia="SimHei" w:hAnsiTheme="majorHAnsi" w:cstheme="majorHAnsi"/>
          <w:lang w:val="en-US" w:eastAsia="zh-CN"/>
        </w:rPr>
        <w:t>is</w:t>
      </w:r>
      <w:r w:rsidRPr="009C1F60">
        <w:rPr>
          <w:rFonts w:asciiTheme="majorHAnsi" w:eastAsia="SimHei" w:hAnsiTheme="majorHAnsi" w:cstheme="majorHAnsi"/>
          <w:lang w:val="en-US" w:eastAsia="zh-CN"/>
        </w:rPr>
        <w:t xml:space="preserve"> led and coordinated by Dürr China, successfully bringing together expertise from specialized teams in conveying, </w:t>
      </w:r>
      <w:r w:rsidR="00584D6D" w:rsidRPr="009C1F60">
        <w:rPr>
          <w:rFonts w:asciiTheme="majorHAnsi" w:eastAsia="SimHei" w:hAnsiTheme="majorHAnsi" w:cstheme="majorHAnsi"/>
          <w:lang w:val="en-US" w:eastAsia="zh-CN"/>
        </w:rPr>
        <w:t>dispensing</w:t>
      </w:r>
      <w:r w:rsidRPr="009C1F60">
        <w:rPr>
          <w:rFonts w:asciiTheme="majorHAnsi" w:eastAsia="SimHei" w:hAnsiTheme="majorHAnsi" w:cstheme="majorHAnsi"/>
          <w:lang w:val="en-US" w:eastAsia="zh-CN"/>
        </w:rPr>
        <w:t xml:space="preserve">, assembly, and </w:t>
      </w:r>
      <w:r w:rsidRPr="009C1F60">
        <w:rPr>
          <w:rFonts w:asciiTheme="majorHAnsi" w:eastAsia="SimHei" w:hAnsiTheme="majorHAnsi" w:cstheme="majorHAnsi" w:hint="eastAsia"/>
          <w:lang w:val="en-US" w:eastAsia="zh-CN"/>
        </w:rPr>
        <w:t>filling</w:t>
      </w:r>
      <w:r w:rsidRPr="009C1F60">
        <w:rPr>
          <w:rFonts w:asciiTheme="majorHAnsi" w:eastAsia="SimHei" w:hAnsiTheme="majorHAnsi" w:cstheme="majorHAnsi"/>
          <w:lang w:val="en-US" w:eastAsia="zh-CN"/>
        </w:rPr>
        <w:t xml:space="preserve"> </w:t>
      </w:r>
      <w:r w:rsidRPr="009C1F60">
        <w:rPr>
          <w:rFonts w:asciiTheme="majorHAnsi" w:eastAsia="SimHei" w:hAnsiTheme="majorHAnsi" w:cstheme="majorHAnsi" w:hint="eastAsia"/>
          <w:lang w:val="en-US" w:eastAsia="zh-CN"/>
        </w:rPr>
        <w:t>technology</w:t>
      </w:r>
      <w:r w:rsidRPr="009C1F60">
        <w:rPr>
          <w:rFonts w:asciiTheme="majorHAnsi" w:eastAsia="SimHei" w:hAnsiTheme="majorHAnsi" w:cstheme="majorHAnsi"/>
          <w:lang w:val="en-US" w:eastAsia="zh-CN"/>
        </w:rPr>
        <w:t>.</w:t>
      </w:r>
      <w:r w:rsidRPr="009C1F60">
        <w:rPr>
          <w:rFonts w:asciiTheme="majorHAnsi" w:eastAsia="SimHei" w:hAnsiTheme="majorHAnsi" w:cstheme="majorHAnsi" w:hint="eastAsia"/>
          <w:lang w:val="en-US" w:eastAsia="zh-CN"/>
        </w:rPr>
        <w:t xml:space="preserve"> </w:t>
      </w:r>
      <w:r w:rsidR="0082379C" w:rsidRPr="009C1F60">
        <w:rPr>
          <w:rFonts w:asciiTheme="majorHAnsi" w:eastAsia="SimHei" w:hAnsiTheme="majorHAnsi" w:cstheme="majorHAnsi"/>
          <w:lang w:val="en-US" w:eastAsia="zh-CN"/>
        </w:rPr>
        <w:t>Despite a tight schedule and stringent standards, the team completed critical milestones during the National Day holiday, ensuring timely resumption of production for the customer and demonstrating Dürr’s comprehensive execution and integration capabilities in complex projects.</w:t>
      </w:r>
    </w:p>
    <w:p w14:paraId="0D734BD1" w14:textId="77777777" w:rsidR="00D459E1" w:rsidRPr="009C1F60" w:rsidRDefault="00D459E1" w:rsidP="00A513DC">
      <w:pPr>
        <w:pStyle w:val="Flietext"/>
        <w:rPr>
          <w:rFonts w:asciiTheme="majorHAnsi" w:eastAsia="SimHei" w:hAnsiTheme="majorHAnsi" w:cstheme="majorHAnsi"/>
          <w:lang w:val="en-US" w:eastAsia="zh-CN"/>
        </w:rPr>
      </w:pPr>
    </w:p>
    <w:p w14:paraId="7079A0ED" w14:textId="5BA65A5B" w:rsidR="005B12BA" w:rsidRPr="009C1F60" w:rsidRDefault="0082379C" w:rsidP="54513AE7">
      <w:pPr>
        <w:pStyle w:val="Flietext"/>
        <w:rPr>
          <w:rFonts w:asciiTheme="majorHAnsi" w:eastAsia="SimHei" w:hAnsiTheme="majorHAnsi" w:cstheme="majorBidi"/>
          <w:lang w:val="en-US" w:eastAsia="zh-CN"/>
        </w:rPr>
      </w:pPr>
      <w:r w:rsidRPr="54513AE7">
        <w:rPr>
          <w:rFonts w:asciiTheme="majorHAnsi" w:eastAsia="SimHei" w:hAnsiTheme="majorHAnsi" w:cstheme="majorBidi"/>
          <w:lang w:val="en-US" w:eastAsia="zh-CN"/>
        </w:rPr>
        <w:t>The modified production line is designed to enable the mass production of Mercedes</w:t>
      </w:r>
      <w:r w:rsidR="5EEAA727" w:rsidRPr="54513AE7">
        <w:rPr>
          <w:rFonts w:asciiTheme="majorHAnsi" w:eastAsia="SimHei" w:hAnsiTheme="majorHAnsi" w:cstheme="majorBidi"/>
          <w:lang w:val="en-US" w:eastAsia="zh-CN"/>
        </w:rPr>
        <w:t>-</w:t>
      </w:r>
      <w:r w:rsidRPr="54513AE7">
        <w:rPr>
          <w:rFonts w:asciiTheme="majorHAnsi" w:eastAsia="SimHei" w:hAnsiTheme="majorHAnsi" w:cstheme="majorBidi"/>
          <w:lang w:val="en-US" w:eastAsia="zh-CN"/>
        </w:rPr>
        <w:t xml:space="preserve">Benz’s new electric commercial vehicles. Li Jian, Project Manager of Dürr China’s Automotive Assembly Division, said: “We are honored to work with Fujian Benz on this modification. Dürr </w:t>
      </w:r>
      <w:r w:rsidR="000E552A" w:rsidRPr="54513AE7">
        <w:rPr>
          <w:rFonts w:asciiTheme="majorHAnsi" w:eastAsia="SimHei" w:hAnsiTheme="majorHAnsi" w:cstheme="majorBidi"/>
          <w:lang w:val="en-US" w:eastAsia="zh-CN"/>
        </w:rPr>
        <w:t xml:space="preserve">China </w:t>
      </w:r>
      <w:r w:rsidRPr="54513AE7">
        <w:rPr>
          <w:rFonts w:asciiTheme="majorHAnsi" w:eastAsia="SimHei" w:hAnsiTheme="majorHAnsi" w:cstheme="majorBidi"/>
          <w:lang w:val="en-US" w:eastAsia="zh-CN"/>
        </w:rPr>
        <w:t>is committed to supporting the automotive industry’s transition to smart and electric mobility, leveraging our innovative engineering and local service expertise.”</w:t>
      </w:r>
    </w:p>
    <w:p w14:paraId="78F52580" w14:textId="77777777" w:rsidR="00DE31BE" w:rsidRPr="009C1F60" w:rsidRDefault="00DE31BE" w:rsidP="00DE31BE">
      <w:pPr>
        <w:pStyle w:val="Abbildung"/>
        <w:spacing w:before="0" w:after="0"/>
        <w:rPr>
          <w:lang w:val="en-US" w:eastAsia="zh-CN"/>
        </w:rPr>
      </w:pPr>
    </w:p>
    <w:p w14:paraId="1242B1B6" w14:textId="6FACA38F" w:rsidR="00645D2C" w:rsidRPr="009C1F60" w:rsidRDefault="00645D2C" w:rsidP="004D2838">
      <w:pPr>
        <w:pStyle w:val="Flietext"/>
        <w:rPr>
          <w:rFonts w:asciiTheme="majorHAnsi" w:eastAsia="SimHei" w:hAnsiTheme="majorHAnsi" w:cstheme="majorHAnsi"/>
          <w:lang w:val="en-US" w:eastAsia="zh-CN"/>
        </w:rPr>
      </w:pPr>
    </w:p>
    <w:p w14:paraId="67437C38" w14:textId="1CBF6E45" w:rsidR="00BE43F1" w:rsidRPr="00300527" w:rsidRDefault="61C560F1" w:rsidP="5E738A25">
      <w:pPr>
        <w:rPr>
          <w:lang w:val="en-US"/>
        </w:rPr>
      </w:pPr>
      <w:r w:rsidRPr="5E738A25">
        <w:rPr>
          <w:rFonts w:ascii="Arial" w:eastAsia="Arial" w:hAnsi="Arial" w:cs="Arial"/>
          <w:b/>
          <w:bCs/>
          <w:szCs w:val="22"/>
          <w:lang w:val="en-US" w:eastAsia="zh-CN"/>
        </w:rPr>
        <w:t>Picture</w:t>
      </w:r>
      <w:r w:rsidR="00300527">
        <w:rPr>
          <w:rFonts w:ascii="Arial" w:eastAsia="Arial" w:hAnsi="Arial" w:cs="Arial"/>
          <w:b/>
          <w:bCs/>
          <w:szCs w:val="22"/>
          <w:lang w:val="en-US" w:eastAsia="zh-CN"/>
        </w:rPr>
        <w:t>s</w:t>
      </w:r>
      <w:r w:rsidRPr="5E738A25">
        <w:rPr>
          <w:rFonts w:ascii="Arial" w:eastAsia="Arial" w:hAnsi="Arial" w:cs="Arial"/>
          <w:b/>
          <w:bCs/>
          <w:szCs w:val="22"/>
          <w:lang w:val="en-US" w:eastAsia="zh-CN"/>
        </w:rPr>
        <w:t>:</w:t>
      </w:r>
    </w:p>
    <w:p w14:paraId="7474FABE" w14:textId="77777777" w:rsidR="00CE728E" w:rsidRDefault="00CE728E" w:rsidP="00300527">
      <w:pPr>
        <w:rPr>
          <w:rFonts w:ascii="Arial" w:eastAsia="Arial" w:hAnsi="Arial" w:cs="Arial"/>
          <w:szCs w:val="22"/>
          <w:lang w:val="en-US" w:eastAsia="zh-CN"/>
        </w:rPr>
      </w:pPr>
    </w:p>
    <w:p w14:paraId="3F0B1C07" w14:textId="77777777" w:rsidR="000179E0" w:rsidRDefault="00CE728E" w:rsidP="00300527">
      <w:pPr>
        <w:rPr>
          <w:rFonts w:ascii="Arial" w:eastAsia="Arial" w:hAnsi="Arial" w:cs="Arial"/>
          <w:szCs w:val="22"/>
          <w:lang w:val="en-US" w:eastAsia="zh-CN"/>
        </w:rPr>
      </w:pPr>
      <w:r>
        <w:rPr>
          <w:noProof/>
        </w:rPr>
        <w:lastRenderedPageBreak/>
        <w:drawing>
          <wp:inline distT="0" distB="0" distL="0" distR="0" wp14:anchorId="7CF363D5" wp14:editId="0C84B45B">
            <wp:extent cx="4928235" cy="2851785"/>
            <wp:effectExtent l="0" t="0" r="5715" b="5715"/>
            <wp:docPr id="68935731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928235" cy="2851785"/>
                    </a:xfrm>
                    <a:prstGeom prst="rect">
                      <a:avLst/>
                    </a:prstGeom>
                    <a:noFill/>
                    <a:ln>
                      <a:noFill/>
                    </a:ln>
                  </pic:spPr>
                </pic:pic>
              </a:graphicData>
            </a:graphic>
          </wp:inline>
        </w:drawing>
      </w:r>
    </w:p>
    <w:p w14:paraId="01FD7318" w14:textId="71B648F5" w:rsidR="00BE43F1" w:rsidRPr="00B93EFC" w:rsidRDefault="000179E0" w:rsidP="00B93EFC">
      <w:pPr>
        <w:spacing w:line="240" w:lineRule="auto"/>
        <w:rPr>
          <w:sz w:val="18"/>
          <w:szCs w:val="18"/>
          <w:lang w:val="en-US"/>
        </w:rPr>
      </w:pPr>
      <w:r w:rsidRPr="00372F8F">
        <w:rPr>
          <w:rFonts w:ascii="Arial" w:eastAsia="Arial" w:hAnsi="Arial" w:cs="Arial"/>
          <w:b/>
          <w:bCs/>
          <w:sz w:val="18"/>
          <w:szCs w:val="18"/>
          <w:lang w:val="en-US" w:eastAsia="zh-CN"/>
        </w:rPr>
        <w:t>Picture 1:</w:t>
      </w:r>
      <w:r w:rsidRPr="00B93EFC">
        <w:rPr>
          <w:rFonts w:ascii="Arial" w:eastAsia="Arial" w:hAnsi="Arial" w:cs="Arial"/>
          <w:sz w:val="18"/>
          <w:szCs w:val="18"/>
          <w:lang w:val="en-US" w:eastAsia="zh-CN"/>
        </w:rPr>
        <w:t xml:space="preserve"> </w:t>
      </w:r>
      <w:r w:rsidR="00FA4B82" w:rsidRPr="00B93EFC">
        <w:rPr>
          <w:rFonts w:asciiTheme="majorHAnsi" w:eastAsia="SimHei" w:hAnsiTheme="majorHAnsi" w:cstheme="majorHAnsi"/>
          <w:sz w:val="18"/>
          <w:szCs w:val="18"/>
          <w:lang w:val="en-US" w:eastAsia="zh-CN"/>
        </w:rPr>
        <w:t xml:space="preserve">Marriage station and new pallets testing at the Fujian Benz plant in </w:t>
      </w:r>
      <w:r w:rsidR="00FA4B82" w:rsidRPr="00B93EFC">
        <w:rPr>
          <w:rFonts w:asciiTheme="majorHAnsi" w:eastAsia="SimHei" w:hAnsiTheme="majorHAnsi" w:cstheme="majorHAnsi" w:hint="eastAsia"/>
          <w:sz w:val="18"/>
          <w:szCs w:val="18"/>
          <w:lang w:val="en-US" w:eastAsia="zh-CN"/>
        </w:rPr>
        <w:t>Fuzhou city</w:t>
      </w:r>
      <w:r w:rsidR="00FA4B82" w:rsidRPr="00B93EFC">
        <w:rPr>
          <w:rFonts w:asciiTheme="majorHAnsi" w:eastAsia="SimHei" w:hAnsiTheme="majorHAnsi" w:cstheme="majorHAnsi"/>
          <w:sz w:val="18"/>
          <w:szCs w:val="18"/>
          <w:lang w:val="en-US" w:eastAsia="zh-CN"/>
        </w:rPr>
        <w:t>.</w:t>
      </w:r>
      <w:r w:rsidR="61C560F1" w:rsidRPr="00B93EFC">
        <w:rPr>
          <w:rFonts w:ascii="Arial" w:eastAsia="Arial" w:hAnsi="Arial" w:cs="Arial"/>
          <w:sz w:val="18"/>
          <w:szCs w:val="18"/>
          <w:lang w:val="en-US" w:eastAsia="zh-CN"/>
        </w:rPr>
        <w:t xml:space="preserve"> </w:t>
      </w:r>
    </w:p>
    <w:p w14:paraId="2078BA22" w14:textId="28870A98" w:rsidR="00BE43F1" w:rsidRPr="00B93EFC" w:rsidRDefault="61C560F1" w:rsidP="00B93EFC">
      <w:pPr>
        <w:spacing w:line="240" w:lineRule="auto"/>
        <w:rPr>
          <w:sz w:val="18"/>
          <w:szCs w:val="18"/>
          <w:lang w:val="en-US"/>
        </w:rPr>
      </w:pPr>
      <w:r w:rsidRPr="00B93EFC">
        <w:rPr>
          <w:rFonts w:ascii="SimHei" w:eastAsia="SimHei" w:hAnsi="SimHei" w:cs="SimHei"/>
          <w:sz w:val="18"/>
          <w:szCs w:val="18"/>
          <w:lang w:val="en-US" w:eastAsia="zh-CN"/>
        </w:rPr>
        <w:t xml:space="preserve"> </w:t>
      </w:r>
      <w:r w:rsidRPr="00B93EFC">
        <w:rPr>
          <w:noProof/>
          <w:sz w:val="18"/>
          <w:szCs w:val="18"/>
        </w:rPr>
        <w:drawing>
          <wp:inline distT="0" distB="0" distL="0" distR="0" wp14:anchorId="328C5B87" wp14:editId="4D2074E5">
            <wp:extent cx="4925995" cy="2719052"/>
            <wp:effectExtent l="0" t="0" r="0" b="0"/>
            <wp:docPr id="4517430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43019" name="Picture 451743019"/>
                    <pic:cNvPicPr/>
                  </pic:nvPicPr>
                  <pic:blipFill>
                    <a:blip r:embed="rId13">
                      <a:extLst>
                        <a:ext uri="{28A0092B-C50C-407E-A947-70E740481C1C}">
                          <a14:useLocalDpi xmlns:a14="http://schemas.microsoft.com/office/drawing/2010/main"/>
                        </a:ext>
                      </a:extLst>
                    </a:blip>
                    <a:stretch>
                      <a:fillRect/>
                    </a:stretch>
                  </pic:blipFill>
                  <pic:spPr>
                    <a:xfrm>
                      <a:off x="0" y="0"/>
                      <a:ext cx="4925995" cy="2719052"/>
                    </a:xfrm>
                    <a:prstGeom prst="rect">
                      <a:avLst/>
                    </a:prstGeom>
                  </pic:spPr>
                </pic:pic>
              </a:graphicData>
            </a:graphic>
          </wp:inline>
        </w:drawing>
      </w:r>
    </w:p>
    <w:p w14:paraId="2871E6BF" w14:textId="77EB8E35" w:rsidR="00BE43F1" w:rsidRPr="00B93EFC" w:rsidRDefault="61C560F1" w:rsidP="00B93EFC">
      <w:pPr>
        <w:spacing w:line="240" w:lineRule="auto"/>
        <w:rPr>
          <w:rFonts w:ascii="Arial" w:eastAsia="Arial" w:hAnsi="Arial" w:cs="Arial"/>
          <w:color w:val="auto"/>
          <w:sz w:val="18"/>
          <w:szCs w:val="18"/>
          <w:lang w:val="en-US" w:eastAsia="zh-CN"/>
        </w:rPr>
      </w:pPr>
      <w:r w:rsidRPr="00372F8F">
        <w:rPr>
          <w:rFonts w:ascii="Arial" w:eastAsia="Arial" w:hAnsi="Arial" w:cs="Arial"/>
          <w:b/>
          <w:bCs/>
          <w:color w:val="auto"/>
          <w:sz w:val="18"/>
          <w:szCs w:val="18"/>
          <w:lang w:val="en-US" w:eastAsia="zh-CN"/>
        </w:rPr>
        <w:t>Picture</w:t>
      </w:r>
      <w:r w:rsidR="00300527" w:rsidRPr="00372F8F">
        <w:rPr>
          <w:rFonts w:ascii="Arial" w:eastAsia="Arial" w:hAnsi="Arial" w:cs="Arial"/>
          <w:b/>
          <w:bCs/>
          <w:color w:val="auto"/>
          <w:sz w:val="18"/>
          <w:szCs w:val="18"/>
          <w:lang w:val="en-US" w:eastAsia="zh-CN"/>
        </w:rPr>
        <w:t xml:space="preserve"> </w:t>
      </w:r>
      <w:r w:rsidR="00372F8F" w:rsidRPr="00372F8F">
        <w:rPr>
          <w:rFonts w:ascii="Arial" w:eastAsia="Arial" w:hAnsi="Arial" w:cs="Arial"/>
          <w:b/>
          <w:bCs/>
          <w:color w:val="auto"/>
          <w:sz w:val="18"/>
          <w:szCs w:val="18"/>
          <w:lang w:val="en-US" w:eastAsia="zh-CN"/>
        </w:rPr>
        <w:t>2</w:t>
      </w:r>
      <w:r w:rsidRPr="00372F8F">
        <w:rPr>
          <w:rFonts w:ascii="Arial" w:eastAsia="Arial" w:hAnsi="Arial" w:cs="Arial"/>
          <w:b/>
          <w:bCs/>
          <w:color w:val="auto"/>
          <w:sz w:val="18"/>
          <w:szCs w:val="18"/>
          <w:lang w:val="en-US" w:eastAsia="zh-CN"/>
        </w:rPr>
        <w:t>:</w:t>
      </w:r>
      <w:r w:rsidRPr="00B93EFC">
        <w:rPr>
          <w:rFonts w:ascii="Arial" w:eastAsia="Arial" w:hAnsi="Arial" w:cs="Arial"/>
          <w:color w:val="auto"/>
          <w:sz w:val="18"/>
          <w:szCs w:val="18"/>
          <w:lang w:val="en-US" w:eastAsia="zh-CN"/>
        </w:rPr>
        <w:t xml:space="preserve"> New </w:t>
      </w:r>
      <w:r w:rsidR="00300527" w:rsidRPr="00B93EFC">
        <w:rPr>
          <w:rFonts w:ascii="Arial" w:eastAsia="Arial" w:hAnsi="Arial" w:cs="Arial"/>
          <w:color w:val="auto"/>
          <w:sz w:val="18"/>
          <w:szCs w:val="18"/>
          <w:lang w:val="en-US" w:eastAsia="zh-CN"/>
        </w:rPr>
        <w:t>f</w:t>
      </w:r>
      <w:r w:rsidRPr="00B93EFC">
        <w:rPr>
          <w:rFonts w:ascii="Arial" w:eastAsia="Arial" w:hAnsi="Arial" w:cs="Arial"/>
          <w:color w:val="auto"/>
          <w:sz w:val="18"/>
          <w:szCs w:val="18"/>
          <w:lang w:val="en-US" w:eastAsia="zh-CN"/>
        </w:rPr>
        <w:t xml:space="preserve">ully </w:t>
      </w:r>
      <w:r w:rsidR="00300527" w:rsidRPr="00B93EFC">
        <w:rPr>
          <w:rFonts w:ascii="Arial" w:eastAsia="Arial" w:hAnsi="Arial" w:cs="Arial"/>
          <w:color w:val="auto"/>
          <w:sz w:val="18"/>
          <w:szCs w:val="18"/>
          <w:lang w:val="en-US" w:eastAsia="zh-CN"/>
        </w:rPr>
        <w:t>a</w:t>
      </w:r>
      <w:r w:rsidRPr="00B93EFC">
        <w:rPr>
          <w:rFonts w:ascii="Arial" w:eastAsia="Arial" w:hAnsi="Arial" w:cs="Arial"/>
          <w:color w:val="auto"/>
          <w:sz w:val="18"/>
          <w:szCs w:val="18"/>
          <w:lang w:val="en-US" w:eastAsia="zh-CN"/>
        </w:rPr>
        <w:t xml:space="preserve">utomatic </w:t>
      </w:r>
      <w:r w:rsidR="00300527" w:rsidRPr="00B93EFC">
        <w:rPr>
          <w:rFonts w:ascii="Arial" w:eastAsia="Arial" w:hAnsi="Arial" w:cs="Arial"/>
          <w:color w:val="auto"/>
          <w:sz w:val="18"/>
          <w:szCs w:val="18"/>
          <w:lang w:val="en-US" w:eastAsia="zh-CN"/>
        </w:rPr>
        <w:t>m</w:t>
      </w:r>
      <w:r w:rsidRPr="00B93EFC">
        <w:rPr>
          <w:rFonts w:ascii="Arial" w:eastAsia="Arial" w:hAnsi="Arial" w:cs="Arial"/>
          <w:color w:val="auto"/>
          <w:sz w:val="18"/>
          <w:szCs w:val="18"/>
          <w:lang w:val="en-US" w:eastAsia="zh-CN"/>
        </w:rPr>
        <w:t xml:space="preserve">arriage </w:t>
      </w:r>
      <w:r w:rsidR="00300527" w:rsidRPr="00B93EFC">
        <w:rPr>
          <w:rFonts w:ascii="Arial" w:eastAsia="Arial" w:hAnsi="Arial" w:cs="Arial"/>
          <w:color w:val="auto"/>
          <w:sz w:val="18"/>
          <w:szCs w:val="18"/>
          <w:lang w:val="en-US" w:eastAsia="zh-CN"/>
        </w:rPr>
        <w:t>l</w:t>
      </w:r>
      <w:r w:rsidRPr="00B93EFC">
        <w:rPr>
          <w:rFonts w:ascii="Arial" w:eastAsia="Arial" w:hAnsi="Arial" w:cs="Arial"/>
          <w:color w:val="auto"/>
          <w:sz w:val="18"/>
          <w:szCs w:val="18"/>
          <w:lang w:val="en-US" w:eastAsia="zh-CN"/>
        </w:rPr>
        <w:t xml:space="preserve">ine at the Fujian Benz plant in Fuzhou city. </w:t>
      </w:r>
    </w:p>
    <w:p w14:paraId="296917E0" w14:textId="77777777" w:rsidR="00300527" w:rsidRPr="00B93EFC" w:rsidRDefault="00300527" w:rsidP="00B93EFC">
      <w:pPr>
        <w:spacing w:line="240" w:lineRule="auto"/>
        <w:rPr>
          <w:color w:val="auto"/>
          <w:sz w:val="18"/>
          <w:szCs w:val="18"/>
          <w:lang w:val="en-US"/>
        </w:rPr>
      </w:pPr>
    </w:p>
    <w:p w14:paraId="10D2192D" w14:textId="09FE111B" w:rsidR="00BE43F1" w:rsidRPr="00B93EFC" w:rsidRDefault="61C560F1" w:rsidP="00B93EFC">
      <w:pPr>
        <w:spacing w:line="240" w:lineRule="auto"/>
        <w:rPr>
          <w:sz w:val="18"/>
          <w:szCs w:val="18"/>
          <w:lang w:val="en-US"/>
        </w:rPr>
      </w:pPr>
      <w:r w:rsidRPr="00B93EFC">
        <w:rPr>
          <w:noProof/>
          <w:sz w:val="18"/>
          <w:szCs w:val="18"/>
        </w:rPr>
        <w:lastRenderedPageBreak/>
        <w:drawing>
          <wp:inline distT="0" distB="0" distL="0" distR="0" wp14:anchorId="20C3BB28" wp14:editId="2567E226">
            <wp:extent cx="4925995" cy="2639797"/>
            <wp:effectExtent l="0" t="0" r="0" b="0"/>
            <wp:docPr id="186544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4462" name="Picture 18654462"/>
                    <pic:cNvPicPr/>
                  </pic:nvPicPr>
                  <pic:blipFill>
                    <a:blip r:embed="rId14">
                      <a:extLst>
                        <a:ext uri="{28A0092B-C50C-407E-A947-70E740481C1C}">
                          <a14:useLocalDpi xmlns:a14="http://schemas.microsoft.com/office/drawing/2010/main"/>
                        </a:ext>
                      </a:extLst>
                    </a:blip>
                    <a:stretch>
                      <a:fillRect/>
                    </a:stretch>
                  </pic:blipFill>
                  <pic:spPr>
                    <a:xfrm>
                      <a:off x="0" y="0"/>
                      <a:ext cx="4925995" cy="2639797"/>
                    </a:xfrm>
                    <a:prstGeom prst="rect">
                      <a:avLst/>
                    </a:prstGeom>
                  </pic:spPr>
                </pic:pic>
              </a:graphicData>
            </a:graphic>
          </wp:inline>
        </w:drawing>
      </w:r>
      <w:r w:rsidR="5E738A25" w:rsidRPr="00372F8F">
        <w:rPr>
          <w:rFonts w:ascii="Arial" w:eastAsia="Arial" w:hAnsi="Arial" w:cs="Arial"/>
          <w:b/>
          <w:bCs/>
          <w:color w:val="auto"/>
          <w:sz w:val="18"/>
          <w:szCs w:val="18"/>
          <w:lang w:val="en-US" w:eastAsia="zh-CN"/>
        </w:rPr>
        <w:t>Picture</w:t>
      </w:r>
      <w:r w:rsidR="00300527" w:rsidRPr="00372F8F">
        <w:rPr>
          <w:rFonts w:ascii="Arial" w:eastAsia="Arial" w:hAnsi="Arial" w:cs="Arial"/>
          <w:b/>
          <w:bCs/>
          <w:color w:val="auto"/>
          <w:sz w:val="18"/>
          <w:szCs w:val="18"/>
          <w:lang w:val="en-US" w:eastAsia="zh-CN"/>
        </w:rPr>
        <w:t xml:space="preserve"> </w:t>
      </w:r>
      <w:r w:rsidR="00372F8F" w:rsidRPr="00372F8F">
        <w:rPr>
          <w:rFonts w:ascii="Arial" w:eastAsia="Arial" w:hAnsi="Arial" w:cs="Arial"/>
          <w:b/>
          <w:bCs/>
          <w:color w:val="auto"/>
          <w:sz w:val="18"/>
          <w:szCs w:val="18"/>
          <w:lang w:val="en-US" w:eastAsia="zh-CN"/>
        </w:rPr>
        <w:t>3</w:t>
      </w:r>
      <w:r w:rsidR="5E738A25" w:rsidRPr="00372F8F">
        <w:rPr>
          <w:rFonts w:ascii="Arial" w:eastAsia="Arial" w:hAnsi="Arial" w:cs="Arial"/>
          <w:b/>
          <w:bCs/>
          <w:color w:val="auto"/>
          <w:sz w:val="18"/>
          <w:szCs w:val="18"/>
          <w:lang w:val="en-US" w:eastAsia="zh-CN"/>
        </w:rPr>
        <w:t>:</w:t>
      </w:r>
      <w:r w:rsidR="5E738A25" w:rsidRPr="00B93EFC">
        <w:rPr>
          <w:rFonts w:ascii="Arial" w:eastAsia="Arial" w:hAnsi="Arial" w:cs="Arial"/>
          <w:color w:val="auto"/>
          <w:sz w:val="18"/>
          <w:szCs w:val="18"/>
          <w:lang w:val="en-US" w:eastAsia="zh-CN"/>
        </w:rPr>
        <w:t xml:space="preserve"> </w:t>
      </w:r>
      <w:r w:rsidR="005C5992" w:rsidRPr="00B93EFC">
        <w:rPr>
          <w:rFonts w:ascii="Arial" w:eastAsia="Arial" w:hAnsi="Arial" w:cs="Arial"/>
          <w:color w:val="auto"/>
          <w:sz w:val="18"/>
          <w:szCs w:val="18"/>
          <w:lang w:val="en-US" w:eastAsia="zh-CN"/>
        </w:rPr>
        <w:t>N</w:t>
      </w:r>
      <w:r w:rsidR="5E738A25" w:rsidRPr="00B93EFC">
        <w:rPr>
          <w:rFonts w:ascii="Arial" w:eastAsia="Arial" w:hAnsi="Arial" w:cs="Arial"/>
          <w:color w:val="auto"/>
          <w:sz w:val="18"/>
          <w:szCs w:val="18"/>
          <w:lang w:val="en-US" w:eastAsia="zh-CN"/>
        </w:rPr>
        <w:t>ew</w:t>
      </w:r>
      <w:r w:rsidR="005C5992" w:rsidRPr="00B93EFC">
        <w:rPr>
          <w:rFonts w:ascii="Arial" w:eastAsia="Arial" w:hAnsi="Arial" w:cs="Arial"/>
          <w:color w:val="auto"/>
          <w:sz w:val="18"/>
          <w:szCs w:val="18"/>
          <w:lang w:val="en-US" w:eastAsia="zh-CN"/>
        </w:rPr>
        <w:t>ly added</w:t>
      </w:r>
      <w:r w:rsidR="5E738A25" w:rsidRPr="00B93EFC">
        <w:rPr>
          <w:rFonts w:ascii="Arial" w:eastAsia="Arial" w:hAnsi="Arial" w:cs="Arial"/>
          <w:color w:val="auto"/>
          <w:sz w:val="18"/>
          <w:szCs w:val="18"/>
          <w:lang w:val="en-US" w:eastAsia="zh-CN"/>
        </w:rPr>
        <w:t xml:space="preserve"> door assembly line, including door removal and installation stations, a door pre-assembly area and a buffer zone, to meet the requirements for both combustion engine vehicles and electric vehicles.</w:t>
      </w:r>
    </w:p>
    <w:p w14:paraId="47D3D482" w14:textId="583A89B4" w:rsidR="00BE43F1" w:rsidRPr="00B93EFC" w:rsidRDefault="61C560F1" w:rsidP="00B93EFC">
      <w:pPr>
        <w:spacing w:line="240" w:lineRule="auto"/>
        <w:rPr>
          <w:sz w:val="18"/>
          <w:szCs w:val="18"/>
        </w:rPr>
      </w:pPr>
      <w:r w:rsidRPr="00B93EFC">
        <w:rPr>
          <w:rFonts w:ascii="SimHei" w:eastAsia="SimHei" w:hAnsi="SimHei" w:cs="SimHei"/>
          <w:sz w:val="18"/>
          <w:szCs w:val="18"/>
          <w:lang w:val="en-US" w:eastAsia="zh-CN"/>
        </w:rPr>
        <w:t xml:space="preserve"> </w:t>
      </w:r>
      <w:r w:rsidRPr="00B93EFC">
        <w:rPr>
          <w:noProof/>
          <w:sz w:val="18"/>
          <w:szCs w:val="18"/>
        </w:rPr>
        <w:drawing>
          <wp:inline distT="0" distB="0" distL="0" distR="0" wp14:anchorId="35C9B240" wp14:editId="36E52F20">
            <wp:extent cx="4925995" cy="1902117"/>
            <wp:effectExtent l="0" t="0" r="0" b="0"/>
            <wp:docPr id="13425341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34181" name="Picture 1342534181"/>
                    <pic:cNvPicPr/>
                  </pic:nvPicPr>
                  <pic:blipFill>
                    <a:blip r:embed="rId15">
                      <a:extLst>
                        <a:ext uri="{28A0092B-C50C-407E-A947-70E740481C1C}">
                          <a14:useLocalDpi xmlns:a14="http://schemas.microsoft.com/office/drawing/2010/main"/>
                        </a:ext>
                      </a:extLst>
                    </a:blip>
                    <a:stretch>
                      <a:fillRect/>
                    </a:stretch>
                  </pic:blipFill>
                  <pic:spPr>
                    <a:xfrm>
                      <a:off x="0" y="0"/>
                      <a:ext cx="4925995" cy="1902117"/>
                    </a:xfrm>
                    <a:prstGeom prst="rect">
                      <a:avLst/>
                    </a:prstGeom>
                  </pic:spPr>
                </pic:pic>
              </a:graphicData>
            </a:graphic>
          </wp:inline>
        </w:drawing>
      </w:r>
    </w:p>
    <w:p w14:paraId="24C088BD" w14:textId="025923EA" w:rsidR="00BE43F1" w:rsidRPr="00B93EFC" w:rsidRDefault="61C560F1" w:rsidP="00B93EFC">
      <w:pPr>
        <w:spacing w:line="240" w:lineRule="auto"/>
        <w:rPr>
          <w:sz w:val="18"/>
          <w:szCs w:val="18"/>
          <w:lang w:val="en-US"/>
        </w:rPr>
      </w:pPr>
      <w:r w:rsidRPr="00B93EFC">
        <w:rPr>
          <w:rFonts w:ascii="Arial" w:eastAsia="Arial" w:hAnsi="Arial" w:cs="Arial"/>
          <w:b/>
          <w:bCs/>
          <w:sz w:val="18"/>
          <w:szCs w:val="18"/>
          <w:lang w:val="en-US" w:eastAsia="zh-CN"/>
        </w:rPr>
        <w:t>Picture</w:t>
      </w:r>
      <w:r w:rsidR="006D5B08" w:rsidRPr="00B93EFC">
        <w:rPr>
          <w:rFonts w:ascii="Arial" w:eastAsia="Arial" w:hAnsi="Arial" w:cs="Arial"/>
          <w:b/>
          <w:bCs/>
          <w:sz w:val="18"/>
          <w:szCs w:val="18"/>
          <w:lang w:val="en-US" w:eastAsia="zh-CN"/>
        </w:rPr>
        <w:t xml:space="preserve"> </w:t>
      </w:r>
      <w:r w:rsidR="00B93EFC" w:rsidRPr="00B93EFC">
        <w:rPr>
          <w:rFonts w:ascii="Arial" w:eastAsia="Arial" w:hAnsi="Arial" w:cs="Arial"/>
          <w:b/>
          <w:bCs/>
          <w:sz w:val="18"/>
          <w:szCs w:val="18"/>
          <w:lang w:val="en-US" w:eastAsia="zh-CN"/>
        </w:rPr>
        <w:t>4</w:t>
      </w:r>
      <w:r w:rsidRPr="00B93EFC">
        <w:rPr>
          <w:rFonts w:ascii="Arial" w:eastAsia="Arial" w:hAnsi="Arial" w:cs="Arial"/>
          <w:b/>
          <w:bCs/>
          <w:sz w:val="18"/>
          <w:szCs w:val="18"/>
          <w:lang w:val="en-US" w:eastAsia="zh-CN"/>
        </w:rPr>
        <w:t>:</w:t>
      </w:r>
      <w:r w:rsidRPr="00B93EFC">
        <w:rPr>
          <w:rFonts w:ascii="Arial" w:eastAsia="Arial" w:hAnsi="Arial" w:cs="Arial"/>
          <w:sz w:val="18"/>
          <w:szCs w:val="18"/>
          <w:lang w:val="en-US" w:eastAsia="zh-CN"/>
        </w:rPr>
        <w:t xml:space="preserve"> Added new glass dispensing stations at the Fujiang Benz plant, thereby improving sealing quality and consistency.</w:t>
      </w:r>
    </w:p>
    <w:p w14:paraId="376316C1" w14:textId="4CDA0CF4" w:rsidR="00BE43F1" w:rsidRPr="00243F91" w:rsidRDefault="00BE43F1" w:rsidP="5E738A25">
      <w:pPr>
        <w:spacing w:line="240" w:lineRule="auto"/>
        <w:rPr>
          <w:rFonts w:asciiTheme="majorHAnsi" w:eastAsia="SimHei" w:hAnsiTheme="majorHAnsi" w:cstheme="majorBidi"/>
          <w:sz w:val="18"/>
          <w:szCs w:val="18"/>
          <w:lang w:val="en-US" w:eastAsia="zh-CN"/>
        </w:rPr>
      </w:pPr>
    </w:p>
    <w:p w14:paraId="5BA33C2A" w14:textId="77777777" w:rsidR="00BE43F1" w:rsidRPr="009C1F60" w:rsidRDefault="00BE43F1" w:rsidP="004D2838">
      <w:pPr>
        <w:pStyle w:val="Flietext"/>
        <w:rPr>
          <w:rFonts w:asciiTheme="majorHAnsi" w:eastAsia="SimHei" w:hAnsiTheme="majorHAnsi" w:cstheme="majorHAnsi"/>
          <w:lang w:val="en-US" w:eastAsia="zh-CN"/>
        </w:rPr>
      </w:pPr>
    </w:p>
    <w:p w14:paraId="180DA106" w14:textId="77777777" w:rsidR="00B8105E" w:rsidRPr="009C1F60" w:rsidRDefault="00B8105E" w:rsidP="00B8105E">
      <w:pPr>
        <w:suppressAutoHyphens/>
        <w:autoSpaceDN w:val="0"/>
        <w:spacing w:line="240" w:lineRule="auto"/>
        <w:textAlignment w:val="baseline"/>
        <w:rPr>
          <w:rFonts w:cs="Arial"/>
          <w:color w:val="auto"/>
          <w:sz w:val="18"/>
          <w:szCs w:val="18"/>
          <w:lang w:val="en-US" w:eastAsia="zh-CN"/>
        </w:rPr>
      </w:pPr>
      <w:r w:rsidRPr="009C1F60">
        <w:rPr>
          <w:rFonts w:cs="Arial"/>
          <w:color w:val="auto"/>
          <w:sz w:val="18"/>
          <w:szCs w:val="18"/>
          <w:lang w:val="en-US" w:eastAsia="zh-CN"/>
        </w:rPr>
        <w:t> </w:t>
      </w:r>
    </w:p>
    <w:p w14:paraId="48C0FC87" w14:textId="62F37B39" w:rsidR="0082379C" w:rsidRPr="009C1F60" w:rsidRDefault="0082379C" w:rsidP="00097D11">
      <w:pPr>
        <w:rPr>
          <w:b/>
          <w:lang w:val="en-US"/>
        </w:rPr>
      </w:pPr>
      <w:r w:rsidRPr="009C1F60">
        <w:rPr>
          <w:b/>
          <w:lang w:val="en-US"/>
        </w:rPr>
        <w:t>About Dürr</w:t>
      </w:r>
    </w:p>
    <w:p w14:paraId="365F6FAC" w14:textId="131CD452" w:rsidR="00097D11" w:rsidRPr="009C1F60" w:rsidRDefault="00097D11" w:rsidP="00097D11">
      <w:pPr>
        <w:pStyle w:val="paragraph"/>
        <w:textAlignment w:val="baseline"/>
        <w:rPr>
          <w:rStyle w:val="normaltextrun"/>
          <w:rFonts w:ascii="Arial" w:eastAsia="Calibri" w:hAnsi="Arial" w:cs="Arial"/>
          <w:sz w:val="18"/>
          <w:szCs w:val="18"/>
          <w:lang w:val="en-US"/>
        </w:rPr>
      </w:pPr>
      <w:r w:rsidRPr="009C1F60">
        <w:rPr>
          <w:rStyle w:val="normaltextrun"/>
          <w:rFonts w:ascii="Arial" w:eastAsia="Calibri" w:hAnsi="Arial" w:cs="Arial"/>
          <w:sz w:val="18"/>
          <w:szCs w:val="18"/>
          <w:lang w:val="en-US"/>
        </w:rPr>
        <w:t xml:space="preserve">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for producers of furniture and timber houses, as well as in the assembly of medical and electrical products and in battery production. </w:t>
      </w:r>
      <w:r w:rsidR="00C86F9E" w:rsidRPr="00C86F9E">
        <w:rPr>
          <w:rStyle w:val="normaltextrun"/>
          <w:rFonts w:ascii="Arial" w:eastAsia="Calibri" w:hAnsi="Arial" w:cs="Arial"/>
          <w:sz w:val="18"/>
          <w:szCs w:val="18"/>
          <w:lang w:val="en-US"/>
        </w:rPr>
        <w:t>The Dürr Group generated sales of just under €4.2 billion in 2025 and currently has around 18,000 employees and 124 business locations in 32 countries. Since the sale of its environmental technology division at the end of October 2025, the business has been consolidated into three divisions:</w:t>
      </w:r>
    </w:p>
    <w:p w14:paraId="064BE0E5" w14:textId="1674FB96" w:rsidR="00097D11" w:rsidRPr="009C1F60" w:rsidRDefault="00097D11" w:rsidP="00097D11">
      <w:pPr>
        <w:pStyle w:val="paragraph"/>
        <w:numPr>
          <w:ilvl w:val="0"/>
          <w:numId w:val="20"/>
        </w:numPr>
        <w:ind w:left="284" w:hanging="284"/>
        <w:textAlignment w:val="baseline"/>
        <w:rPr>
          <w:rStyle w:val="normaltextrun"/>
          <w:rFonts w:ascii="Arial" w:eastAsia="Calibri" w:hAnsi="Arial" w:cs="Arial"/>
          <w:sz w:val="18"/>
          <w:szCs w:val="18"/>
          <w:lang w:val="en-US"/>
        </w:rPr>
      </w:pPr>
      <w:r w:rsidRPr="009C1F60">
        <w:rPr>
          <w:rStyle w:val="normaltextrun"/>
          <w:rFonts w:ascii="Arial" w:eastAsia="Calibri" w:hAnsi="Arial" w:cs="Arial"/>
          <w:b/>
          <w:bCs/>
          <w:sz w:val="18"/>
          <w:szCs w:val="18"/>
          <w:lang w:val="en-US"/>
        </w:rPr>
        <w:lastRenderedPageBreak/>
        <w:t>Automotive:</w:t>
      </w:r>
      <w:r w:rsidRPr="009C1F60">
        <w:rPr>
          <w:rStyle w:val="normaltextrun"/>
          <w:rFonts w:ascii="Arial" w:eastAsia="Calibri" w:hAnsi="Arial" w:cs="Arial"/>
          <w:sz w:val="18"/>
          <w:szCs w:val="18"/>
          <w:lang w:val="en-US"/>
        </w:rPr>
        <w:t xml:space="preserve"> painting technology, final assembly, testing and filling technology as well as </w:t>
      </w:r>
      <w:r w:rsidR="00DE1C55" w:rsidRPr="009C1F60">
        <w:rPr>
          <w:rStyle w:val="normaltextrun"/>
          <w:rFonts w:ascii="Arial" w:eastAsia="Calibri" w:hAnsi="Arial" w:cs="Arial"/>
          <w:sz w:val="18"/>
          <w:szCs w:val="18"/>
          <w:lang w:val="en-US"/>
        </w:rPr>
        <w:t>production technology</w:t>
      </w:r>
      <w:r w:rsidRPr="009C1F60">
        <w:rPr>
          <w:rStyle w:val="normaltextrun"/>
          <w:rFonts w:ascii="Arial" w:eastAsia="Calibri" w:hAnsi="Arial" w:cs="Arial"/>
          <w:sz w:val="18"/>
          <w:szCs w:val="18"/>
          <w:lang w:val="en-US"/>
        </w:rPr>
        <w:t xml:space="preserve"> for battery electrodes</w:t>
      </w:r>
    </w:p>
    <w:p w14:paraId="27FF68A4" w14:textId="77777777" w:rsidR="00097D11" w:rsidRPr="009C1F60" w:rsidRDefault="00097D11" w:rsidP="00097D11">
      <w:pPr>
        <w:pStyle w:val="paragraph"/>
        <w:numPr>
          <w:ilvl w:val="0"/>
          <w:numId w:val="20"/>
        </w:numPr>
        <w:ind w:left="284" w:hanging="284"/>
        <w:textAlignment w:val="baseline"/>
        <w:rPr>
          <w:rStyle w:val="normaltextrun"/>
          <w:rFonts w:ascii="Arial" w:eastAsia="Calibri" w:hAnsi="Arial" w:cs="Arial"/>
          <w:sz w:val="18"/>
          <w:szCs w:val="18"/>
          <w:lang w:val="en-US"/>
        </w:rPr>
      </w:pPr>
      <w:r w:rsidRPr="009C1F60">
        <w:rPr>
          <w:rStyle w:val="normaltextrun"/>
          <w:rFonts w:ascii="Arial" w:eastAsia="Calibri" w:hAnsi="Arial" w:cs="Arial"/>
          <w:b/>
          <w:bCs/>
          <w:sz w:val="18"/>
          <w:szCs w:val="18"/>
          <w:lang w:val="en-US"/>
        </w:rPr>
        <w:t>Industrial Automation:</w:t>
      </w:r>
      <w:r w:rsidRPr="009C1F60">
        <w:rPr>
          <w:rStyle w:val="normaltextrun"/>
          <w:rFonts w:ascii="Arial" w:eastAsia="Calibri" w:hAnsi="Arial" w:cs="Arial"/>
          <w:sz w:val="18"/>
          <w:szCs w:val="18"/>
          <w:lang w:val="en-US"/>
        </w:rPr>
        <w:t xml:space="preserve"> assembly and test systems for automotive components, medical devices, and consumer goods as well as balancing technology solutions</w:t>
      </w:r>
    </w:p>
    <w:p w14:paraId="0C5E1EF1" w14:textId="77777777" w:rsidR="00097D11" w:rsidRPr="009C1F60" w:rsidRDefault="00097D11" w:rsidP="00097D11">
      <w:pPr>
        <w:pStyle w:val="paragraph"/>
        <w:numPr>
          <w:ilvl w:val="0"/>
          <w:numId w:val="20"/>
        </w:numPr>
        <w:ind w:left="284" w:hanging="284"/>
        <w:textAlignment w:val="baseline"/>
        <w:rPr>
          <w:rFonts w:ascii="Arial" w:eastAsia="Calibri" w:hAnsi="Arial" w:cs="Arial"/>
          <w:sz w:val="18"/>
          <w:szCs w:val="18"/>
          <w:lang w:val="en-US"/>
        </w:rPr>
      </w:pPr>
      <w:r w:rsidRPr="009C1F60">
        <w:rPr>
          <w:rStyle w:val="normaltextrun"/>
          <w:rFonts w:ascii="Arial" w:eastAsia="Calibri" w:hAnsi="Arial" w:cs="Arial"/>
          <w:b/>
          <w:bCs/>
          <w:sz w:val="18"/>
          <w:szCs w:val="18"/>
          <w:lang w:val="en-US"/>
        </w:rPr>
        <w:t xml:space="preserve">Woodworking: </w:t>
      </w:r>
      <w:r w:rsidRPr="009C1F60">
        <w:rPr>
          <w:rStyle w:val="normaltextrun"/>
          <w:rFonts w:ascii="Arial" w:eastAsia="Calibri" w:hAnsi="Arial" w:cs="Arial"/>
          <w:sz w:val="18"/>
          <w:szCs w:val="18"/>
          <w:lang w:val="en-US"/>
        </w:rPr>
        <w:t xml:space="preserve">machinery and equipment for the woodworking industry </w:t>
      </w:r>
    </w:p>
    <w:p w14:paraId="6F7AEDA7" w14:textId="77777777" w:rsidR="00F46119" w:rsidRPr="009C1F60" w:rsidRDefault="00F46119" w:rsidP="00B8105E">
      <w:pPr>
        <w:suppressAutoHyphens/>
        <w:autoSpaceDN w:val="0"/>
        <w:spacing w:line="240" w:lineRule="auto"/>
        <w:textAlignment w:val="baseline"/>
        <w:rPr>
          <w:rFonts w:cs="Arial"/>
          <w:color w:val="auto"/>
          <w:sz w:val="18"/>
          <w:szCs w:val="18"/>
          <w:lang w:val="en-US" w:eastAsia="zh-CN"/>
        </w:rPr>
      </w:pPr>
    </w:p>
    <w:p w14:paraId="6D57A8ED" w14:textId="77777777" w:rsidR="00E447EC" w:rsidRPr="00E447EC" w:rsidRDefault="00E447EC" w:rsidP="00E447EC">
      <w:pPr>
        <w:spacing w:line="280" w:lineRule="atLeast"/>
        <w:rPr>
          <w:rStyle w:val="Fettung"/>
          <w:lang w:val="en-US"/>
        </w:rPr>
      </w:pPr>
      <w:r w:rsidRPr="00E447EC">
        <w:rPr>
          <w:rStyle w:val="Fettung"/>
          <w:lang w:val="en-US"/>
        </w:rPr>
        <w:t>Contact</w:t>
      </w:r>
    </w:p>
    <w:p w14:paraId="56F875D2" w14:textId="77777777" w:rsidR="00E447EC" w:rsidRPr="00E447EC" w:rsidRDefault="00E447EC" w:rsidP="00E447EC">
      <w:pPr>
        <w:tabs>
          <w:tab w:val="left" w:pos="0"/>
          <w:tab w:val="left" w:pos="851"/>
          <w:tab w:val="left" w:pos="4253"/>
        </w:tabs>
        <w:spacing w:line="276" w:lineRule="auto"/>
        <w:ind w:right="284"/>
        <w:outlineLvl w:val="0"/>
        <w:rPr>
          <w:rFonts w:cs="Arial"/>
          <w:lang w:val="en-US"/>
        </w:rPr>
      </w:pPr>
      <w:r w:rsidRPr="00E447EC">
        <w:rPr>
          <w:rFonts w:cs="Arial"/>
          <w:lang w:val="en-US"/>
        </w:rPr>
        <w:t>Dürr Systems AG</w:t>
      </w:r>
    </w:p>
    <w:p w14:paraId="14CCDE85" w14:textId="77777777" w:rsidR="00E447EC" w:rsidRPr="00E447EC" w:rsidRDefault="00E447EC" w:rsidP="00E447EC">
      <w:pPr>
        <w:tabs>
          <w:tab w:val="left" w:pos="0"/>
          <w:tab w:val="left" w:pos="851"/>
          <w:tab w:val="left" w:pos="4253"/>
        </w:tabs>
        <w:spacing w:line="276" w:lineRule="auto"/>
        <w:ind w:right="284"/>
        <w:rPr>
          <w:rFonts w:cs="Arial"/>
          <w:lang w:val="en-US"/>
        </w:rPr>
      </w:pPr>
      <w:r w:rsidRPr="00E447EC">
        <w:rPr>
          <w:rFonts w:cs="Arial"/>
          <w:lang w:val="en-US"/>
        </w:rPr>
        <w:t>Kristin Roth</w:t>
      </w:r>
    </w:p>
    <w:p w14:paraId="12815701" w14:textId="77777777" w:rsidR="00E447EC" w:rsidRPr="00E447EC" w:rsidRDefault="00E447EC" w:rsidP="00E447EC">
      <w:pPr>
        <w:tabs>
          <w:tab w:val="left" w:pos="0"/>
          <w:tab w:val="left" w:pos="851"/>
          <w:tab w:val="left" w:pos="4253"/>
        </w:tabs>
        <w:spacing w:line="276" w:lineRule="auto"/>
        <w:ind w:right="284"/>
        <w:rPr>
          <w:rFonts w:cs="Arial"/>
          <w:lang w:val="en-US"/>
        </w:rPr>
      </w:pPr>
      <w:r w:rsidRPr="00E447EC">
        <w:rPr>
          <w:rFonts w:cs="Arial"/>
          <w:lang w:val="en-US"/>
        </w:rPr>
        <w:t>Marketing</w:t>
      </w:r>
    </w:p>
    <w:p w14:paraId="06F38E2B" w14:textId="77777777" w:rsidR="00E447EC" w:rsidRPr="00E447EC" w:rsidRDefault="00E447EC" w:rsidP="00E447EC">
      <w:pPr>
        <w:tabs>
          <w:tab w:val="left" w:pos="0"/>
          <w:tab w:val="left" w:pos="851"/>
          <w:tab w:val="left" w:pos="4253"/>
        </w:tabs>
        <w:spacing w:line="276" w:lineRule="auto"/>
        <w:ind w:right="284"/>
        <w:rPr>
          <w:rFonts w:cs="Arial"/>
          <w:lang w:val="en-US"/>
        </w:rPr>
      </w:pPr>
      <w:r w:rsidRPr="00E447EC">
        <w:rPr>
          <w:rFonts w:cs="Arial"/>
          <w:lang w:val="en-US"/>
        </w:rPr>
        <w:t>Tel.: +49 7142 78-4854</w:t>
      </w:r>
    </w:p>
    <w:p w14:paraId="48A1C211" w14:textId="77777777" w:rsidR="00E447EC" w:rsidRPr="00E447EC" w:rsidRDefault="00E447EC" w:rsidP="00E447EC">
      <w:pPr>
        <w:tabs>
          <w:tab w:val="left" w:pos="0"/>
          <w:tab w:val="left" w:pos="851"/>
          <w:tab w:val="left" w:pos="4253"/>
        </w:tabs>
        <w:spacing w:line="276" w:lineRule="auto"/>
        <w:ind w:right="284"/>
        <w:rPr>
          <w:rFonts w:cs="Arial"/>
          <w:lang w:val="en-US"/>
        </w:rPr>
      </w:pPr>
      <w:r w:rsidRPr="00E447EC">
        <w:rPr>
          <w:rFonts w:cs="Arial"/>
          <w:lang w:val="en-US"/>
        </w:rPr>
        <w:t>E-Mail: Kristin.roth@durr.com</w:t>
      </w:r>
    </w:p>
    <w:p w14:paraId="4722448A" w14:textId="009ED3BB" w:rsidR="008F7B9A" w:rsidRPr="00945119" w:rsidRDefault="00E447EC" w:rsidP="00E447EC">
      <w:pPr>
        <w:pStyle w:val="Flietext"/>
        <w:rPr>
          <w:rFonts w:ascii="Arial" w:hAnsi="Arial" w:cs="Arial"/>
          <w:lang w:val="it-IT" w:eastAsia="zh-CN"/>
        </w:rPr>
      </w:pPr>
      <w:hyperlink r:id="rId16" w:history="1">
        <w:r w:rsidRPr="00006D99">
          <w:rPr>
            <w:rStyle w:val="Hyperlink"/>
            <w:rFonts w:eastAsia="Times New Roman" w:cs="Arial"/>
            <w:lang w:val="it-IT" w:eastAsia="de-DE"/>
          </w:rPr>
          <w:t>www.durr.com</w:t>
        </w:r>
      </w:hyperlink>
    </w:p>
    <w:sectPr w:rsidR="008F7B9A" w:rsidRPr="00945119" w:rsidSect="00B143FE">
      <w:headerReference w:type="default" r:id="rId17"/>
      <w:footerReference w:type="even" r:id="rId18"/>
      <w:footerReference w:type="default" r:id="rId19"/>
      <w:headerReference w:type="first" r:id="rId20"/>
      <w:footerReference w:type="first" r:id="rId21"/>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82B1C0" w14:textId="77777777" w:rsidR="00A53D28" w:rsidRDefault="00A53D28" w:rsidP="00D9165E">
      <w:r>
        <w:separator/>
      </w:r>
    </w:p>
  </w:endnote>
  <w:endnote w:type="continuationSeparator" w:id="0">
    <w:p w14:paraId="7B2BEE44" w14:textId="77777777" w:rsidR="00A53D28" w:rsidRDefault="00A53D28" w:rsidP="00D9165E">
      <w:r>
        <w:continuationSeparator/>
      </w:r>
    </w:p>
  </w:endnote>
  <w:endnote w:type="continuationNotice" w:id="1">
    <w:p w14:paraId="18A27308" w14:textId="77777777" w:rsidR="00A53D28" w:rsidRDefault="00A53D2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SimHei">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13FAF" w14:textId="31F3D1F8" w:rsidR="00960D2E" w:rsidRDefault="00960D2E">
    <w:pPr>
      <w:pStyle w:val="Fuzeile"/>
    </w:pPr>
    <w:r>
      <mc:AlternateContent>
        <mc:Choice Requires="wps">
          <w:drawing>
            <wp:anchor distT="0" distB="0" distL="0" distR="0" simplePos="0" relativeHeight="251658245"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65E2D7EE"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404C80">
        <w:instrText>5</w:instrText>
      </w:r>
    </w:fldSimple>
    <w:r w:rsidRPr="005218C8">
      <w:instrText>&gt;"1" "</w:instrText>
    </w:r>
    <w:r w:rsidRPr="005218C8">
      <w:fldChar w:fldCharType="begin"/>
    </w:r>
    <w:r w:rsidRPr="005218C8">
      <w:instrText xml:space="preserve"> PAGE  \* MERGEFORMAT </w:instrText>
    </w:r>
    <w:r w:rsidRPr="005218C8">
      <w:fldChar w:fldCharType="separate"/>
    </w:r>
    <w:r w:rsidR="00404C80">
      <w:instrText>5</w:instrText>
    </w:r>
    <w:r w:rsidRPr="005218C8">
      <w:fldChar w:fldCharType="end"/>
    </w:r>
    <w:r w:rsidRPr="005218C8">
      <w:instrText>/</w:instrText>
    </w:r>
    <w:fldSimple w:instr="NUMPAGES  \* MERGEFORMAT">
      <w:r w:rsidR="00404C80">
        <w:instrText>5</w:instrText>
      </w:r>
    </w:fldSimple>
    <w:r w:rsidRPr="005218C8">
      <w:instrText>" "</w:instrText>
    </w:r>
    <w:r w:rsidRPr="005218C8">
      <w:fldChar w:fldCharType="separate"/>
    </w:r>
    <w:r w:rsidR="00404C80">
      <w:t>5</w:t>
    </w:r>
    <w:r w:rsidR="00404C80" w:rsidRPr="005218C8">
      <w:t>/</w:t>
    </w:r>
    <w:r w:rsidR="00404C80">
      <w:t>5</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23E8619E"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404C80">
        <w:instrText>5</w:instrText>
      </w:r>
    </w:fldSimple>
    <w:r w:rsidRPr="005218C8">
      <w:instrText>&gt;"1" "</w:instrText>
    </w:r>
    <w:r w:rsidRPr="005218C8">
      <w:fldChar w:fldCharType="begin"/>
    </w:r>
    <w:r w:rsidRPr="005218C8">
      <w:instrText xml:space="preserve"> PAGE  \* MERGEFORMAT </w:instrText>
    </w:r>
    <w:r w:rsidRPr="005218C8">
      <w:fldChar w:fldCharType="separate"/>
    </w:r>
    <w:r w:rsidR="00404C80">
      <w:instrText>1</w:instrText>
    </w:r>
    <w:r w:rsidRPr="005218C8">
      <w:fldChar w:fldCharType="end"/>
    </w:r>
    <w:r w:rsidRPr="005218C8">
      <w:instrText>/</w:instrText>
    </w:r>
    <w:fldSimple w:instr="NUMPAGES  \* MERGEFORMAT">
      <w:r w:rsidR="00404C80">
        <w:instrText>5</w:instrText>
      </w:r>
    </w:fldSimple>
    <w:r w:rsidRPr="005218C8">
      <w:instrText>" "</w:instrText>
    </w:r>
    <w:r w:rsidRPr="005218C8">
      <w:fldChar w:fldCharType="separate"/>
    </w:r>
    <w:r w:rsidR="00404C80">
      <w:t>1</w:t>
    </w:r>
    <w:r w:rsidR="00404C80" w:rsidRPr="005218C8">
      <w:t>/</w:t>
    </w:r>
    <w:r w:rsidR="00404C80">
      <w:t>5</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2EFA2E" w14:textId="77777777" w:rsidR="00A53D28" w:rsidRDefault="00A53D28" w:rsidP="00D9165E">
      <w:r>
        <w:separator/>
      </w:r>
    </w:p>
  </w:footnote>
  <w:footnote w:type="continuationSeparator" w:id="0">
    <w:p w14:paraId="403DC8A4" w14:textId="77777777" w:rsidR="00A53D28" w:rsidRDefault="00A53D28" w:rsidP="00D9165E">
      <w:r>
        <w:continuationSeparator/>
      </w:r>
    </w:p>
  </w:footnote>
  <w:footnote w:type="continuationNotice" w:id="1">
    <w:p w14:paraId="4C1BAF63" w14:textId="77777777" w:rsidR="00A53D28" w:rsidRDefault="00A53D2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7E688E8" w14:textId="77777777" w:rsidR="00243F91" w:rsidRPr="0026127D" w:rsidRDefault="00243F91" w:rsidP="00243F91">
                          <w:pPr>
                            <w:pStyle w:val="Kontaktdaten"/>
                            <w:rPr>
                              <w:rStyle w:val="Fettung"/>
                              <w:bCs/>
                              <w:spacing w:val="2"/>
                              <w:w w:val="100"/>
                            </w:rPr>
                          </w:pPr>
                          <w:r w:rsidRPr="0026127D">
                            <w:rPr>
                              <w:rStyle w:val="Fettung"/>
                              <w:bCs/>
                              <w:spacing w:val="2"/>
                              <w:w w:val="100"/>
                            </w:rPr>
                            <w:t>Dürr Systems AG</w:t>
                          </w:r>
                        </w:p>
                        <w:p w14:paraId="121F2CB6" w14:textId="77777777" w:rsidR="00243F91" w:rsidRPr="0026127D" w:rsidRDefault="00243F91" w:rsidP="00243F91">
                          <w:pPr>
                            <w:pStyle w:val="Kontaktdaten"/>
                          </w:pPr>
                          <w:r w:rsidRPr="0026127D">
                            <w:t>Carl-Benz-Str. 34</w:t>
                          </w:r>
                        </w:p>
                        <w:p w14:paraId="51030254" w14:textId="77777777" w:rsidR="00243F91" w:rsidRPr="0026127D" w:rsidRDefault="00243F91" w:rsidP="00243F91">
                          <w:pPr>
                            <w:pStyle w:val="Kontaktdaten"/>
                          </w:pPr>
                          <w:r w:rsidRPr="0026127D">
                            <w:t>74321 Bietigheim-Bissingen</w:t>
                          </w:r>
                        </w:p>
                        <w:p w14:paraId="7B7D43E7" w14:textId="77777777" w:rsidR="00243F91" w:rsidRPr="0026127D" w:rsidRDefault="00243F91" w:rsidP="00243F91">
                          <w:pPr>
                            <w:pStyle w:val="Kontaktdaten"/>
                          </w:pPr>
                        </w:p>
                        <w:p w14:paraId="0FA2EAA2" w14:textId="77777777" w:rsidR="00243F91" w:rsidRPr="00EB19AD" w:rsidRDefault="00243F91" w:rsidP="00243F91">
                          <w:pPr>
                            <w:pStyle w:val="Kontaktdaten"/>
                            <w:rPr>
                              <w:lang w:val="en-US"/>
                            </w:rPr>
                          </w:pPr>
                          <w:r w:rsidRPr="00EB19AD">
                            <w:rPr>
                              <w:lang w:val="en-US"/>
                            </w:rPr>
                            <w:t>Phon</w:t>
                          </w:r>
                          <w:r>
                            <w:rPr>
                              <w:lang w:val="en-US"/>
                            </w:rPr>
                            <w:t>e</w:t>
                          </w:r>
                          <w:r w:rsidRPr="00EB19AD">
                            <w:rPr>
                              <w:lang w:val="en-US"/>
                            </w:rPr>
                            <w:t xml:space="preserve">: +49 7142 78-0 </w:t>
                          </w:r>
                        </w:p>
                        <w:p w14:paraId="78100A1C" w14:textId="77777777" w:rsidR="00243F91" w:rsidRPr="00EB19AD" w:rsidRDefault="00243F91" w:rsidP="00243F91">
                          <w:pPr>
                            <w:pStyle w:val="Kontaktdaten"/>
                            <w:rPr>
                              <w:lang w:val="en-US"/>
                            </w:rPr>
                          </w:pPr>
                          <w:r w:rsidRPr="00EB19AD">
                            <w:rPr>
                              <w:lang w:val="en-US"/>
                            </w:rPr>
                            <w:t xml:space="preserve">Fax: +49 7142 78-2107 </w:t>
                          </w:r>
                        </w:p>
                        <w:p w14:paraId="1A60DC65" w14:textId="77777777" w:rsidR="00243F91" w:rsidRPr="00EB19AD" w:rsidRDefault="00243F91" w:rsidP="00243F91">
                          <w:pPr>
                            <w:pStyle w:val="Kontaktdaten"/>
                            <w:rPr>
                              <w:lang w:val="en-US"/>
                            </w:rPr>
                          </w:pPr>
                        </w:p>
                        <w:p w14:paraId="10F3CADD" w14:textId="77777777" w:rsidR="00243F91" w:rsidRPr="00EB19AD" w:rsidRDefault="00243F91" w:rsidP="00243F91">
                          <w:pPr>
                            <w:pStyle w:val="Kontaktdaten"/>
                            <w:rPr>
                              <w:lang w:val="en-US"/>
                            </w:rPr>
                          </w:pPr>
                          <w:r w:rsidRPr="00EB19AD">
                            <w:rPr>
                              <w:lang w:val="en-US"/>
                            </w:rPr>
                            <w:t xml:space="preserve">info@durr.com </w:t>
                          </w:r>
                        </w:p>
                        <w:p w14:paraId="570B69D5" w14:textId="4B33161D" w:rsidR="00B143FE" w:rsidRPr="00243F91" w:rsidRDefault="00243F91"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7E688E8" w14:textId="77777777" w:rsidR="00243F91" w:rsidRPr="0026127D" w:rsidRDefault="00243F91" w:rsidP="00243F91">
                    <w:pPr>
                      <w:pStyle w:val="Kontaktdaten"/>
                      <w:rPr>
                        <w:rStyle w:val="Fettung"/>
                        <w:bCs/>
                        <w:spacing w:val="2"/>
                        <w:w w:val="100"/>
                      </w:rPr>
                    </w:pPr>
                    <w:r w:rsidRPr="0026127D">
                      <w:rPr>
                        <w:rStyle w:val="Fettung"/>
                        <w:bCs/>
                        <w:spacing w:val="2"/>
                        <w:w w:val="100"/>
                      </w:rPr>
                      <w:t>Dürr Systems AG</w:t>
                    </w:r>
                  </w:p>
                  <w:p w14:paraId="121F2CB6" w14:textId="77777777" w:rsidR="00243F91" w:rsidRPr="0026127D" w:rsidRDefault="00243F91" w:rsidP="00243F91">
                    <w:pPr>
                      <w:pStyle w:val="Kontaktdaten"/>
                    </w:pPr>
                    <w:r w:rsidRPr="0026127D">
                      <w:t>Carl-Benz-Str. 34</w:t>
                    </w:r>
                  </w:p>
                  <w:p w14:paraId="51030254" w14:textId="77777777" w:rsidR="00243F91" w:rsidRPr="0026127D" w:rsidRDefault="00243F91" w:rsidP="00243F91">
                    <w:pPr>
                      <w:pStyle w:val="Kontaktdaten"/>
                    </w:pPr>
                    <w:r w:rsidRPr="0026127D">
                      <w:t>74321 Bietigheim-Bissingen</w:t>
                    </w:r>
                  </w:p>
                  <w:p w14:paraId="7B7D43E7" w14:textId="77777777" w:rsidR="00243F91" w:rsidRPr="0026127D" w:rsidRDefault="00243F91" w:rsidP="00243F91">
                    <w:pPr>
                      <w:pStyle w:val="Kontaktdaten"/>
                    </w:pPr>
                  </w:p>
                  <w:p w14:paraId="0FA2EAA2" w14:textId="77777777" w:rsidR="00243F91" w:rsidRPr="00EB19AD" w:rsidRDefault="00243F91" w:rsidP="00243F91">
                    <w:pPr>
                      <w:pStyle w:val="Kontaktdaten"/>
                      <w:rPr>
                        <w:lang w:val="en-US"/>
                      </w:rPr>
                    </w:pPr>
                    <w:r w:rsidRPr="00EB19AD">
                      <w:rPr>
                        <w:lang w:val="en-US"/>
                      </w:rPr>
                      <w:t>Phon</w:t>
                    </w:r>
                    <w:r>
                      <w:rPr>
                        <w:lang w:val="en-US"/>
                      </w:rPr>
                      <w:t>e</w:t>
                    </w:r>
                    <w:r w:rsidRPr="00EB19AD">
                      <w:rPr>
                        <w:lang w:val="en-US"/>
                      </w:rPr>
                      <w:t xml:space="preserve">: +49 7142 78-0 </w:t>
                    </w:r>
                  </w:p>
                  <w:p w14:paraId="78100A1C" w14:textId="77777777" w:rsidR="00243F91" w:rsidRPr="00EB19AD" w:rsidRDefault="00243F91" w:rsidP="00243F91">
                    <w:pPr>
                      <w:pStyle w:val="Kontaktdaten"/>
                      <w:rPr>
                        <w:lang w:val="en-US"/>
                      </w:rPr>
                    </w:pPr>
                    <w:r w:rsidRPr="00EB19AD">
                      <w:rPr>
                        <w:lang w:val="en-US"/>
                      </w:rPr>
                      <w:t xml:space="preserve">Fax: +49 7142 78-2107 </w:t>
                    </w:r>
                  </w:p>
                  <w:p w14:paraId="1A60DC65" w14:textId="77777777" w:rsidR="00243F91" w:rsidRPr="00EB19AD" w:rsidRDefault="00243F91" w:rsidP="00243F91">
                    <w:pPr>
                      <w:pStyle w:val="Kontaktdaten"/>
                      <w:rPr>
                        <w:lang w:val="en-US"/>
                      </w:rPr>
                    </w:pPr>
                  </w:p>
                  <w:p w14:paraId="10F3CADD" w14:textId="77777777" w:rsidR="00243F91" w:rsidRPr="00EB19AD" w:rsidRDefault="00243F91" w:rsidP="00243F91">
                    <w:pPr>
                      <w:pStyle w:val="Kontaktdaten"/>
                      <w:rPr>
                        <w:lang w:val="en-US"/>
                      </w:rPr>
                    </w:pPr>
                    <w:r w:rsidRPr="00EB19AD">
                      <w:rPr>
                        <w:lang w:val="en-US"/>
                      </w:rPr>
                      <w:t xml:space="preserve">info@durr.com </w:t>
                    </w:r>
                  </w:p>
                  <w:p w14:paraId="570B69D5" w14:textId="4B33161D" w:rsidR="00B143FE" w:rsidRPr="00243F91" w:rsidRDefault="00243F91"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14B3C"/>
    <w:multiLevelType w:val="multilevel"/>
    <w:tmpl w:val="F208A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ABE2688"/>
    <w:multiLevelType w:val="multilevel"/>
    <w:tmpl w:val="BA980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2BC26E47"/>
    <w:multiLevelType w:val="multilevel"/>
    <w:tmpl w:val="C5F26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2"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8E40F3A"/>
    <w:multiLevelType w:val="multilevel"/>
    <w:tmpl w:val="8EB43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2E136C6"/>
    <w:multiLevelType w:val="multilevel"/>
    <w:tmpl w:val="0AC69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37E1DF0"/>
    <w:multiLevelType w:val="multilevel"/>
    <w:tmpl w:val="541AB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6"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5"/>
  </w:num>
  <w:num w:numId="2" w16cid:durableId="1451195781">
    <w:abstractNumId w:val="23"/>
  </w:num>
  <w:num w:numId="3" w16cid:durableId="604381535">
    <w:abstractNumId w:val="7"/>
  </w:num>
  <w:num w:numId="4" w16cid:durableId="1505129825">
    <w:abstractNumId w:val="11"/>
  </w:num>
  <w:num w:numId="5" w16cid:durableId="1197113076">
    <w:abstractNumId w:val="20"/>
  </w:num>
  <w:num w:numId="6" w16cid:durableId="380329923">
    <w:abstractNumId w:val="2"/>
  </w:num>
  <w:num w:numId="7" w16cid:durableId="286205499">
    <w:abstractNumId w:val="26"/>
  </w:num>
  <w:num w:numId="8" w16cid:durableId="437601273">
    <w:abstractNumId w:val="10"/>
  </w:num>
  <w:num w:numId="9" w16cid:durableId="557060033">
    <w:abstractNumId w:val="25"/>
  </w:num>
  <w:num w:numId="10" w16cid:durableId="355233797">
    <w:abstractNumId w:val="9"/>
  </w:num>
  <w:num w:numId="11" w16cid:durableId="554857958">
    <w:abstractNumId w:val="1"/>
  </w:num>
  <w:num w:numId="12" w16cid:durableId="943803400">
    <w:abstractNumId w:val="6"/>
  </w:num>
  <w:num w:numId="13" w16cid:durableId="1435394626">
    <w:abstractNumId w:val="13"/>
  </w:num>
  <w:num w:numId="14" w16cid:durableId="1679847083">
    <w:abstractNumId w:val="17"/>
  </w:num>
  <w:num w:numId="15" w16cid:durableId="1760132152">
    <w:abstractNumId w:val="22"/>
  </w:num>
  <w:num w:numId="16" w16cid:durableId="1677607286">
    <w:abstractNumId w:val="21"/>
  </w:num>
  <w:num w:numId="17" w16cid:durableId="1998028467">
    <w:abstractNumId w:val="15"/>
  </w:num>
  <w:num w:numId="18" w16cid:durableId="581453666">
    <w:abstractNumId w:val="12"/>
  </w:num>
  <w:num w:numId="19" w16cid:durableId="2092962448">
    <w:abstractNumId w:val="18"/>
  </w:num>
  <w:num w:numId="20" w16cid:durableId="1653677802">
    <w:abstractNumId w:val="24"/>
  </w:num>
  <w:num w:numId="21" w16cid:durableId="624626635">
    <w:abstractNumId w:val="4"/>
  </w:num>
  <w:num w:numId="22" w16cid:durableId="842671703">
    <w:abstractNumId w:val="14"/>
  </w:num>
  <w:num w:numId="23" w16cid:durableId="376124752">
    <w:abstractNumId w:val="3"/>
  </w:num>
  <w:num w:numId="24" w16cid:durableId="1975985690">
    <w:abstractNumId w:val="0"/>
  </w:num>
  <w:num w:numId="25" w16cid:durableId="1380519226">
    <w:abstractNumId w:val="16"/>
  </w:num>
  <w:num w:numId="26" w16cid:durableId="2092117582">
    <w:abstractNumId w:val="19"/>
  </w:num>
  <w:num w:numId="27" w16cid:durableId="18876392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0EAC"/>
    <w:rsid w:val="000020FD"/>
    <w:rsid w:val="000042E4"/>
    <w:rsid w:val="00004D92"/>
    <w:rsid w:val="000059F7"/>
    <w:rsid w:val="00005AF4"/>
    <w:rsid w:val="0001039C"/>
    <w:rsid w:val="00010F81"/>
    <w:rsid w:val="000128E9"/>
    <w:rsid w:val="000137F9"/>
    <w:rsid w:val="00013B23"/>
    <w:rsid w:val="00015F92"/>
    <w:rsid w:val="000179E0"/>
    <w:rsid w:val="00020AFB"/>
    <w:rsid w:val="0002273A"/>
    <w:rsid w:val="00023253"/>
    <w:rsid w:val="00026B8C"/>
    <w:rsid w:val="00030020"/>
    <w:rsid w:val="00030C1A"/>
    <w:rsid w:val="000328CA"/>
    <w:rsid w:val="00033F0A"/>
    <w:rsid w:val="0003543C"/>
    <w:rsid w:val="00036336"/>
    <w:rsid w:val="00037114"/>
    <w:rsid w:val="00037BB3"/>
    <w:rsid w:val="00037FF7"/>
    <w:rsid w:val="00040FEA"/>
    <w:rsid w:val="0004140A"/>
    <w:rsid w:val="00042C6E"/>
    <w:rsid w:val="000436AB"/>
    <w:rsid w:val="000538CC"/>
    <w:rsid w:val="000557D8"/>
    <w:rsid w:val="00056AE4"/>
    <w:rsid w:val="00062BC6"/>
    <w:rsid w:val="00062C8E"/>
    <w:rsid w:val="00064547"/>
    <w:rsid w:val="000653C5"/>
    <w:rsid w:val="0006654A"/>
    <w:rsid w:val="000667BB"/>
    <w:rsid w:val="00066C26"/>
    <w:rsid w:val="0006746B"/>
    <w:rsid w:val="000679B5"/>
    <w:rsid w:val="00067A27"/>
    <w:rsid w:val="00071184"/>
    <w:rsid w:val="00073211"/>
    <w:rsid w:val="000750E4"/>
    <w:rsid w:val="00077087"/>
    <w:rsid w:val="00080656"/>
    <w:rsid w:val="00081486"/>
    <w:rsid w:val="000830E8"/>
    <w:rsid w:val="00083F6B"/>
    <w:rsid w:val="00085086"/>
    <w:rsid w:val="00085548"/>
    <w:rsid w:val="000869DD"/>
    <w:rsid w:val="00090C8B"/>
    <w:rsid w:val="00094955"/>
    <w:rsid w:val="00095F60"/>
    <w:rsid w:val="00097770"/>
    <w:rsid w:val="00097924"/>
    <w:rsid w:val="00097D11"/>
    <w:rsid w:val="000A0A6A"/>
    <w:rsid w:val="000A0BBC"/>
    <w:rsid w:val="000A24E9"/>
    <w:rsid w:val="000A32FA"/>
    <w:rsid w:val="000A3C49"/>
    <w:rsid w:val="000A6420"/>
    <w:rsid w:val="000A779F"/>
    <w:rsid w:val="000A799A"/>
    <w:rsid w:val="000B122D"/>
    <w:rsid w:val="000B17AC"/>
    <w:rsid w:val="000B58F1"/>
    <w:rsid w:val="000B62EA"/>
    <w:rsid w:val="000B6E58"/>
    <w:rsid w:val="000C009A"/>
    <w:rsid w:val="000C2A85"/>
    <w:rsid w:val="000C3716"/>
    <w:rsid w:val="000C3AF3"/>
    <w:rsid w:val="000C52D5"/>
    <w:rsid w:val="000C74C8"/>
    <w:rsid w:val="000C7902"/>
    <w:rsid w:val="000D0D8F"/>
    <w:rsid w:val="000D1867"/>
    <w:rsid w:val="000D4047"/>
    <w:rsid w:val="000E1ED3"/>
    <w:rsid w:val="000E280D"/>
    <w:rsid w:val="000E552A"/>
    <w:rsid w:val="000E5A2D"/>
    <w:rsid w:val="000F1B6F"/>
    <w:rsid w:val="000F215E"/>
    <w:rsid w:val="000F2C8A"/>
    <w:rsid w:val="000F52E1"/>
    <w:rsid w:val="000F599A"/>
    <w:rsid w:val="000F6F13"/>
    <w:rsid w:val="0010093E"/>
    <w:rsid w:val="00100C0C"/>
    <w:rsid w:val="00100D16"/>
    <w:rsid w:val="0010134F"/>
    <w:rsid w:val="00102066"/>
    <w:rsid w:val="00103EE3"/>
    <w:rsid w:val="001052E0"/>
    <w:rsid w:val="001076E4"/>
    <w:rsid w:val="00111D31"/>
    <w:rsid w:val="00111EDF"/>
    <w:rsid w:val="00112DF3"/>
    <w:rsid w:val="00114E74"/>
    <w:rsid w:val="00115190"/>
    <w:rsid w:val="001167D1"/>
    <w:rsid w:val="00116F3F"/>
    <w:rsid w:val="00116F84"/>
    <w:rsid w:val="00117448"/>
    <w:rsid w:val="00117904"/>
    <w:rsid w:val="00117C7F"/>
    <w:rsid w:val="00122211"/>
    <w:rsid w:val="001234AD"/>
    <w:rsid w:val="00124E6A"/>
    <w:rsid w:val="00127835"/>
    <w:rsid w:val="00127BF4"/>
    <w:rsid w:val="00135319"/>
    <w:rsid w:val="00136A4B"/>
    <w:rsid w:val="00136E98"/>
    <w:rsid w:val="00142FDB"/>
    <w:rsid w:val="001440F5"/>
    <w:rsid w:val="00147965"/>
    <w:rsid w:val="0015096A"/>
    <w:rsid w:val="001511EF"/>
    <w:rsid w:val="00151506"/>
    <w:rsid w:val="001525CF"/>
    <w:rsid w:val="00153134"/>
    <w:rsid w:val="0015384B"/>
    <w:rsid w:val="00156161"/>
    <w:rsid w:val="00160C86"/>
    <w:rsid w:val="0016271C"/>
    <w:rsid w:val="00162C4E"/>
    <w:rsid w:val="00162EEF"/>
    <w:rsid w:val="0016325F"/>
    <w:rsid w:val="00163B9D"/>
    <w:rsid w:val="0016642C"/>
    <w:rsid w:val="00166D84"/>
    <w:rsid w:val="00170A4A"/>
    <w:rsid w:val="001719A4"/>
    <w:rsid w:val="001761D0"/>
    <w:rsid w:val="00176D8A"/>
    <w:rsid w:val="00180D0F"/>
    <w:rsid w:val="001877A6"/>
    <w:rsid w:val="001935AE"/>
    <w:rsid w:val="00194AC6"/>
    <w:rsid w:val="00197009"/>
    <w:rsid w:val="001975A2"/>
    <w:rsid w:val="00197E71"/>
    <w:rsid w:val="001A0E16"/>
    <w:rsid w:val="001A270C"/>
    <w:rsid w:val="001A297C"/>
    <w:rsid w:val="001A5B15"/>
    <w:rsid w:val="001A65EE"/>
    <w:rsid w:val="001A6BF4"/>
    <w:rsid w:val="001B151E"/>
    <w:rsid w:val="001B1C8F"/>
    <w:rsid w:val="001B412B"/>
    <w:rsid w:val="001B57E1"/>
    <w:rsid w:val="001B7D3E"/>
    <w:rsid w:val="001C0A26"/>
    <w:rsid w:val="001C0A39"/>
    <w:rsid w:val="001C179C"/>
    <w:rsid w:val="001C3D5A"/>
    <w:rsid w:val="001C4F6F"/>
    <w:rsid w:val="001C5EB3"/>
    <w:rsid w:val="001C777C"/>
    <w:rsid w:val="001D0887"/>
    <w:rsid w:val="001D0F2E"/>
    <w:rsid w:val="001D6776"/>
    <w:rsid w:val="001D697E"/>
    <w:rsid w:val="001D776F"/>
    <w:rsid w:val="001E0E46"/>
    <w:rsid w:val="001E2E3A"/>
    <w:rsid w:val="001E7FB9"/>
    <w:rsid w:val="001F1499"/>
    <w:rsid w:val="001F3730"/>
    <w:rsid w:val="001F3F84"/>
    <w:rsid w:val="001F6276"/>
    <w:rsid w:val="001F7E95"/>
    <w:rsid w:val="002002BB"/>
    <w:rsid w:val="00202271"/>
    <w:rsid w:val="0020322F"/>
    <w:rsid w:val="00203F37"/>
    <w:rsid w:val="00205B62"/>
    <w:rsid w:val="0020631B"/>
    <w:rsid w:val="00206375"/>
    <w:rsid w:val="00207006"/>
    <w:rsid w:val="002118EB"/>
    <w:rsid w:val="00212C8D"/>
    <w:rsid w:val="00216BD0"/>
    <w:rsid w:val="00216FC6"/>
    <w:rsid w:val="002176DB"/>
    <w:rsid w:val="002210AE"/>
    <w:rsid w:val="00224E16"/>
    <w:rsid w:val="00226865"/>
    <w:rsid w:val="00227747"/>
    <w:rsid w:val="002302B7"/>
    <w:rsid w:val="002316DF"/>
    <w:rsid w:val="00231A54"/>
    <w:rsid w:val="0023563A"/>
    <w:rsid w:val="002425BB"/>
    <w:rsid w:val="00243F91"/>
    <w:rsid w:val="00243F9B"/>
    <w:rsid w:val="00244EA9"/>
    <w:rsid w:val="00252189"/>
    <w:rsid w:val="0025441C"/>
    <w:rsid w:val="0025488D"/>
    <w:rsid w:val="0025722B"/>
    <w:rsid w:val="0026127D"/>
    <w:rsid w:val="002655A1"/>
    <w:rsid w:val="002714A1"/>
    <w:rsid w:val="002717A8"/>
    <w:rsid w:val="00273DCD"/>
    <w:rsid w:val="00275350"/>
    <w:rsid w:val="00276CE6"/>
    <w:rsid w:val="00276D0C"/>
    <w:rsid w:val="00280343"/>
    <w:rsid w:val="00280819"/>
    <w:rsid w:val="00281581"/>
    <w:rsid w:val="00281988"/>
    <w:rsid w:val="00281C9E"/>
    <w:rsid w:val="00282680"/>
    <w:rsid w:val="00282F42"/>
    <w:rsid w:val="00284C18"/>
    <w:rsid w:val="002853A4"/>
    <w:rsid w:val="00292501"/>
    <w:rsid w:val="00294020"/>
    <w:rsid w:val="002949FA"/>
    <w:rsid w:val="00294B59"/>
    <w:rsid w:val="00294FD0"/>
    <w:rsid w:val="00295F9F"/>
    <w:rsid w:val="002965D2"/>
    <w:rsid w:val="00296AD3"/>
    <w:rsid w:val="002A1286"/>
    <w:rsid w:val="002A1717"/>
    <w:rsid w:val="002A172B"/>
    <w:rsid w:val="002A24AF"/>
    <w:rsid w:val="002A49F2"/>
    <w:rsid w:val="002A5081"/>
    <w:rsid w:val="002A5671"/>
    <w:rsid w:val="002A5D25"/>
    <w:rsid w:val="002A639F"/>
    <w:rsid w:val="002A7724"/>
    <w:rsid w:val="002B06E7"/>
    <w:rsid w:val="002B18CE"/>
    <w:rsid w:val="002B71FB"/>
    <w:rsid w:val="002C00EB"/>
    <w:rsid w:val="002C0163"/>
    <w:rsid w:val="002C5048"/>
    <w:rsid w:val="002C5677"/>
    <w:rsid w:val="002C6157"/>
    <w:rsid w:val="002D0F47"/>
    <w:rsid w:val="002D1348"/>
    <w:rsid w:val="002D2E6A"/>
    <w:rsid w:val="002D33B7"/>
    <w:rsid w:val="002D33E5"/>
    <w:rsid w:val="002D4939"/>
    <w:rsid w:val="002D506A"/>
    <w:rsid w:val="002D58DB"/>
    <w:rsid w:val="002D60E0"/>
    <w:rsid w:val="002D64FA"/>
    <w:rsid w:val="002D6820"/>
    <w:rsid w:val="002D6CE4"/>
    <w:rsid w:val="002D7EB6"/>
    <w:rsid w:val="002E0547"/>
    <w:rsid w:val="002E2125"/>
    <w:rsid w:val="002E26C2"/>
    <w:rsid w:val="002E49EF"/>
    <w:rsid w:val="002F5652"/>
    <w:rsid w:val="002F6BF1"/>
    <w:rsid w:val="002F7140"/>
    <w:rsid w:val="002F72A4"/>
    <w:rsid w:val="00300264"/>
    <w:rsid w:val="00300527"/>
    <w:rsid w:val="0030067C"/>
    <w:rsid w:val="00302DB1"/>
    <w:rsid w:val="003035A6"/>
    <w:rsid w:val="00311760"/>
    <w:rsid w:val="0031301F"/>
    <w:rsid w:val="003144DB"/>
    <w:rsid w:val="003213C0"/>
    <w:rsid w:val="003231A3"/>
    <w:rsid w:val="00330683"/>
    <w:rsid w:val="00333CF4"/>
    <w:rsid w:val="00335617"/>
    <w:rsid w:val="0033769D"/>
    <w:rsid w:val="0034081A"/>
    <w:rsid w:val="00340E3B"/>
    <w:rsid w:val="00344BA5"/>
    <w:rsid w:val="00345773"/>
    <w:rsid w:val="00345E0B"/>
    <w:rsid w:val="003473D1"/>
    <w:rsid w:val="00347A3E"/>
    <w:rsid w:val="00351665"/>
    <w:rsid w:val="003518BA"/>
    <w:rsid w:val="00351AF4"/>
    <w:rsid w:val="00352D1D"/>
    <w:rsid w:val="00352E30"/>
    <w:rsid w:val="00354404"/>
    <w:rsid w:val="00354C04"/>
    <w:rsid w:val="00356188"/>
    <w:rsid w:val="00357644"/>
    <w:rsid w:val="00360089"/>
    <w:rsid w:val="0036088A"/>
    <w:rsid w:val="00361167"/>
    <w:rsid w:val="0036125D"/>
    <w:rsid w:val="00362153"/>
    <w:rsid w:val="00362739"/>
    <w:rsid w:val="00366A8E"/>
    <w:rsid w:val="00370E9F"/>
    <w:rsid w:val="00372F8F"/>
    <w:rsid w:val="00373E56"/>
    <w:rsid w:val="00375576"/>
    <w:rsid w:val="00375D1A"/>
    <w:rsid w:val="00383237"/>
    <w:rsid w:val="00383689"/>
    <w:rsid w:val="003849ED"/>
    <w:rsid w:val="003919D8"/>
    <w:rsid w:val="0039367F"/>
    <w:rsid w:val="003951FE"/>
    <w:rsid w:val="00395574"/>
    <w:rsid w:val="00395EC1"/>
    <w:rsid w:val="0039654F"/>
    <w:rsid w:val="0039780E"/>
    <w:rsid w:val="003A046C"/>
    <w:rsid w:val="003A0566"/>
    <w:rsid w:val="003A2989"/>
    <w:rsid w:val="003A692D"/>
    <w:rsid w:val="003B0692"/>
    <w:rsid w:val="003B160B"/>
    <w:rsid w:val="003B1684"/>
    <w:rsid w:val="003B1F3F"/>
    <w:rsid w:val="003B227F"/>
    <w:rsid w:val="003B667D"/>
    <w:rsid w:val="003B7ABD"/>
    <w:rsid w:val="003C492A"/>
    <w:rsid w:val="003C60F4"/>
    <w:rsid w:val="003C6CA2"/>
    <w:rsid w:val="003D2EFB"/>
    <w:rsid w:val="003D50EB"/>
    <w:rsid w:val="003D53B9"/>
    <w:rsid w:val="003D770A"/>
    <w:rsid w:val="003E06FE"/>
    <w:rsid w:val="003E197D"/>
    <w:rsid w:val="003E56FA"/>
    <w:rsid w:val="003E5B52"/>
    <w:rsid w:val="003E738F"/>
    <w:rsid w:val="003E7CF8"/>
    <w:rsid w:val="003F09FF"/>
    <w:rsid w:val="003F0CD8"/>
    <w:rsid w:val="003F1873"/>
    <w:rsid w:val="003F39CF"/>
    <w:rsid w:val="003F59BC"/>
    <w:rsid w:val="004005F2"/>
    <w:rsid w:val="00402949"/>
    <w:rsid w:val="00402AD2"/>
    <w:rsid w:val="0040381F"/>
    <w:rsid w:val="00404174"/>
    <w:rsid w:val="00404C80"/>
    <w:rsid w:val="0040784F"/>
    <w:rsid w:val="00407CD3"/>
    <w:rsid w:val="00420AE2"/>
    <w:rsid w:val="004219B8"/>
    <w:rsid w:val="00424A3C"/>
    <w:rsid w:val="004253F2"/>
    <w:rsid w:val="00426084"/>
    <w:rsid w:val="004301DC"/>
    <w:rsid w:val="00431009"/>
    <w:rsid w:val="00433246"/>
    <w:rsid w:val="0043346C"/>
    <w:rsid w:val="00436D60"/>
    <w:rsid w:val="004370EF"/>
    <w:rsid w:val="004400ED"/>
    <w:rsid w:val="004404FF"/>
    <w:rsid w:val="0044218C"/>
    <w:rsid w:val="004421EE"/>
    <w:rsid w:val="00442732"/>
    <w:rsid w:val="004427AF"/>
    <w:rsid w:val="00442EDA"/>
    <w:rsid w:val="00444181"/>
    <w:rsid w:val="00450174"/>
    <w:rsid w:val="00450D7A"/>
    <w:rsid w:val="00451CA7"/>
    <w:rsid w:val="004535D9"/>
    <w:rsid w:val="00455402"/>
    <w:rsid w:val="00456256"/>
    <w:rsid w:val="004606AC"/>
    <w:rsid w:val="0046201D"/>
    <w:rsid w:val="00462DDC"/>
    <w:rsid w:val="00463E10"/>
    <w:rsid w:val="00463EA4"/>
    <w:rsid w:val="004667BA"/>
    <w:rsid w:val="00466954"/>
    <w:rsid w:val="00467800"/>
    <w:rsid w:val="00470A4A"/>
    <w:rsid w:val="00470EFD"/>
    <w:rsid w:val="00472747"/>
    <w:rsid w:val="00473AEC"/>
    <w:rsid w:val="00475502"/>
    <w:rsid w:val="00476060"/>
    <w:rsid w:val="004762B9"/>
    <w:rsid w:val="0047652B"/>
    <w:rsid w:val="00476746"/>
    <w:rsid w:val="00477801"/>
    <w:rsid w:val="00481C71"/>
    <w:rsid w:val="00486F5D"/>
    <w:rsid w:val="00486FAA"/>
    <w:rsid w:val="00490BE3"/>
    <w:rsid w:val="00491A58"/>
    <w:rsid w:val="00491C56"/>
    <w:rsid w:val="00494EE7"/>
    <w:rsid w:val="004974FA"/>
    <w:rsid w:val="004A11B8"/>
    <w:rsid w:val="004A1346"/>
    <w:rsid w:val="004A1EC4"/>
    <w:rsid w:val="004A2029"/>
    <w:rsid w:val="004A3A5F"/>
    <w:rsid w:val="004A4352"/>
    <w:rsid w:val="004A48BE"/>
    <w:rsid w:val="004A652E"/>
    <w:rsid w:val="004A72DB"/>
    <w:rsid w:val="004B1664"/>
    <w:rsid w:val="004B3D7E"/>
    <w:rsid w:val="004C01BE"/>
    <w:rsid w:val="004C22A7"/>
    <w:rsid w:val="004C4CE7"/>
    <w:rsid w:val="004C6EBC"/>
    <w:rsid w:val="004D0B47"/>
    <w:rsid w:val="004D1C42"/>
    <w:rsid w:val="004D1D0E"/>
    <w:rsid w:val="004D2838"/>
    <w:rsid w:val="004D3165"/>
    <w:rsid w:val="004D77F1"/>
    <w:rsid w:val="004D7B9E"/>
    <w:rsid w:val="004E0D94"/>
    <w:rsid w:val="004E16CF"/>
    <w:rsid w:val="004E2175"/>
    <w:rsid w:val="004E3872"/>
    <w:rsid w:val="004E4F05"/>
    <w:rsid w:val="004E5E7F"/>
    <w:rsid w:val="004E6E71"/>
    <w:rsid w:val="004E6EF9"/>
    <w:rsid w:val="004E7C0B"/>
    <w:rsid w:val="004F039F"/>
    <w:rsid w:val="004F07DA"/>
    <w:rsid w:val="004F206E"/>
    <w:rsid w:val="004F2A79"/>
    <w:rsid w:val="004F39B4"/>
    <w:rsid w:val="004F3E59"/>
    <w:rsid w:val="004F4E97"/>
    <w:rsid w:val="004F50F4"/>
    <w:rsid w:val="004F639D"/>
    <w:rsid w:val="004F655A"/>
    <w:rsid w:val="004F65B3"/>
    <w:rsid w:val="004F6D74"/>
    <w:rsid w:val="004F7673"/>
    <w:rsid w:val="0050056C"/>
    <w:rsid w:val="00500A32"/>
    <w:rsid w:val="00500BD3"/>
    <w:rsid w:val="00504260"/>
    <w:rsid w:val="00505786"/>
    <w:rsid w:val="00506BD5"/>
    <w:rsid w:val="00507112"/>
    <w:rsid w:val="00510FF5"/>
    <w:rsid w:val="00511067"/>
    <w:rsid w:val="0051230E"/>
    <w:rsid w:val="00513534"/>
    <w:rsid w:val="0051492B"/>
    <w:rsid w:val="00515153"/>
    <w:rsid w:val="00520BFA"/>
    <w:rsid w:val="00520D8F"/>
    <w:rsid w:val="00521429"/>
    <w:rsid w:val="005218C8"/>
    <w:rsid w:val="00521CF5"/>
    <w:rsid w:val="00521FD5"/>
    <w:rsid w:val="00522A01"/>
    <w:rsid w:val="00523602"/>
    <w:rsid w:val="00524BE9"/>
    <w:rsid w:val="0053448B"/>
    <w:rsid w:val="0053489E"/>
    <w:rsid w:val="00534C1A"/>
    <w:rsid w:val="005365B4"/>
    <w:rsid w:val="00540912"/>
    <w:rsid w:val="0054450D"/>
    <w:rsid w:val="0054520C"/>
    <w:rsid w:val="005474E5"/>
    <w:rsid w:val="00550AF1"/>
    <w:rsid w:val="00554864"/>
    <w:rsid w:val="00555999"/>
    <w:rsid w:val="00555E2A"/>
    <w:rsid w:val="005634A2"/>
    <w:rsid w:val="00564109"/>
    <w:rsid w:val="005653F9"/>
    <w:rsid w:val="005673B5"/>
    <w:rsid w:val="005674E8"/>
    <w:rsid w:val="00573D57"/>
    <w:rsid w:val="005755BD"/>
    <w:rsid w:val="00575E31"/>
    <w:rsid w:val="00580070"/>
    <w:rsid w:val="00581C8C"/>
    <w:rsid w:val="005837F9"/>
    <w:rsid w:val="00584007"/>
    <w:rsid w:val="00584B9D"/>
    <w:rsid w:val="00584D6D"/>
    <w:rsid w:val="00587179"/>
    <w:rsid w:val="00587D86"/>
    <w:rsid w:val="00590B3D"/>
    <w:rsid w:val="005913CF"/>
    <w:rsid w:val="00591CEB"/>
    <w:rsid w:val="00592D83"/>
    <w:rsid w:val="0059386C"/>
    <w:rsid w:val="00593AA7"/>
    <w:rsid w:val="0059415B"/>
    <w:rsid w:val="00594B29"/>
    <w:rsid w:val="00596F01"/>
    <w:rsid w:val="00597F78"/>
    <w:rsid w:val="005A1C80"/>
    <w:rsid w:val="005A498D"/>
    <w:rsid w:val="005A733D"/>
    <w:rsid w:val="005B01C4"/>
    <w:rsid w:val="005B12BA"/>
    <w:rsid w:val="005B184A"/>
    <w:rsid w:val="005B19FD"/>
    <w:rsid w:val="005B34DA"/>
    <w:rsid w:val="005B3CCD"/>
    <w:rsid w:val="005B4F71"/>
    <w:rsid w:val="005B5211"/>
    <w:rsid w:val="005B61F4"/>
    <w:rsid w:val="005B6623"/>
    <w:rsid w:val="005C13A1"/>
    <w:rsid w:val="005C4B7F"/>
    <w:rsid w:val="005C51DD"/>
    <w:rsid w:val="005C5992"/>
    <w:rsid w:val="005C6D98"/>
    <w:rsid w:val="005C75F1"/>
    <w:rsid w:val="005D1745"/>
    <w:rsid w:val="005D1F94"/>
    <w:rsid w:val="005D3A5C"/>
    <w:rsid w:val="005D3BEB"/>
    <w:rsid w:val="005D5830"/>
    <w:rsid w:val="005D5940"/>
    <w:rsid w:val="005D5A38"/>
    <w:rsid w:val="005D5CD4"/>
    <w:rsid w:val="005D6A17"/>
    <w:rsid w:val="005D788A"/>
    <w:rsid w:val="005E041B"/>
    <w:rsid w:val="005E11AC"/>
    <w:rsid w:val="005E200B"/>
    <w:rsid w:val="005E2151"/>
    <w:rsid w:val="005E76DA"/>
    <w:rsid w:val="005F010B"/>
    <w:rsid w:val="005F182E"/>
    <w:rsid w:val="005F4FBF"/>
    <w:rsid w:val="005F7CEF"/>
    <w:rsid w:val="00600E0B"/>
    <w:rsid w:val="00602E06"/>
    <w:rsid w:val="006074EB"/>
    <w:rsid w:val="0060792D"/>
    <w:rsid w:val="006113CB"/>
    <w:rsid w:val="006117A1"/>
    <w:rsid w:val="00611960"/>
    <w:rsid w:val="00614334"/>
    <w:rsid w:val="00614890"/>
    <w:rsid w:val="00615ED0"/>
    <w:rsid w:val="006167EC"/>
    <w:rsid w:val="00617EA4"/>
    <w:rsid w:val="006207F1"/>
    <w:rsid w:val="00621CE5"/>
    <w:rsid w:val="0062395E"/>
    <w:rsid w:val="006266DF"/>
    <w:rsid w:val="00626A28"/>
    <w:rsid w:val="006311E0"/>
    <w:rsid w:val="00632F11"/>
    <w:rsid w:val="00635ABF"/>
    <w:rsid w:val="006401F7"/>
    <w:rsid w:val="00641F88"/>
    <w:rsid w:val="00642630"/>
    <w:rsid w:val="006438A8"/>
    <w:rsid w:val="00643A04"/>
    <w:rsid w:val="0064408D"/>
    <w:rsid w:val="006449CA"/>
    <w:rsid w:val="00645074"/>
    <w:rsid w:val="00645D2C"/>
    <w:rsid w:val="00654ECF"/>
    <w:rsid w:val="00661476"/>
    <w:rsid w:val="006615F3"/>
    <w:rsid w:val="006631A7"/>
    <w:rsid w:val="00664058"/>
    <w:rsid w:val="00664318"/>
    <w:rsid w:val="006643CC"/>
    <w:rsid w:val="0066573F"/>
    <w:rsid w:val="006673F5"/>
    <w:rsid w:val="00667C7C"/>
    <w:rsid w:val="00670E84"/>
    <w:rsid w:val="00671830"/>
    <w:rsid w:val="00674DB7"/>
    <w:rsid w:val="0068106C"/>
    <w:rsid w:val="00681ECE"/>
    <w:rsid w:val="00682026"/>
    <w:rsid w:val="00683A66"/>
    <w:rsid w:val="00683E9E"/>
    <w:rsid w:val="006847A9"/>
    <w:rsid w:val="0068636E"/>
    <w:rsid w:val="00687AB2"/>
    <w:rsid w:val="00691B0A"/>
    <w:rsid w:val="00691F9E"/>
    <w:rsid w:val="006945C8"/>
    <w:rsid w:val="0069552F"/>
    <w:rsid w:val="00695F99"/>
    <w:rsid w:val="006A4B72"/>
    <w:rsid w:val="006A5A75"/>
    <w:rsid w:val="006A6348"/>
    <w:rsid w:val="006A688E"/>
    <w:rsid w:val="006B0C21"/>
    <w:rsid w:val="006B3AF3"/>
    <w:rsid w:val="006B592D"/>
    <w:rsid w:val="006B5960"/>
    <w:rsid w:val="006B6DD8"/>
    <w:rsid w:val="006B7134"/>
    <w:rsid w:val="006B7697"/>
    <w:rsid w:val="006C2364"/>
    <w:rsid w:val="006C2A31"/>
    <w:rsid w:val="006C38E6"/>
    <w:rsid w:val="006C3AA3"/>
    <w:rsid w:val="006C50E1"/>
    <w:rsid w:val="006C6111"/>
    <w:rsid w:val="006D3395"/>
    <w:rsid w:val="006D5884"/>
    <w:rsid w:val="006D5B08"/>
    <w:rsid w:val="006D6C1A"/>
    <w:rsid w:val="006D7632"/>
    <w:rsid w:val="006D7B09"/>
    <w:rsid w:val="006D7F10"/>
    <w:rsid w:val="006E0851"/>
    <w:rsid w:val="006E2573"/>
    <w:rsid w:val="006E5C09"/>
    <w:rsid w:val="006E74D6"/>
    <w:rsid w:val="006E7FBA"/>
    <w:rsid w:val="006F017A"/>
    <w:rsid w:val="006F0473"/>
    <w:rsid w:val="006F1A6C"/>
    <w:rsid w:val="006F2DE4"/>
    <w:rsid w:val="006F4577"/>
    <w:rsid w:val="006F4C75"/>
    <w:rsid w:val="006F4FB9"/>
    <w:rsid w:val="006F66DA"/>
    <w:rsid w:val="006F6A7A"/>
    <w:rsid w:val="006F77C7"/>
    <w:rsid w:val="00701DB2"/>
    <w:rsid w:val="00705074"/>
    <w:rsid w:val="007065A6"/>
    <w:rsid w:val="00710899"/>
    <w:rsid w:val="00712070"/>
    <w:rsid w:val="007125A4"/>
    <w:rsid w:val="00713E2E"/>
    <w:rsid w:val="00716622"/>
    <w:rsid w:val="00716C87"/>
    <w:rsid w:val="00716E61"/>
    <w:rsid w:val="00720139"/>
    <w:rsid w:val="00723601"/>
    <w:rsid w:val="007238F1"/>
    <w:rsid w:val="00723DE6"/>
    <w:rsid w:val="00724249"/>
    <w:rsid w:val="00726540"/>
    <w:rsid w:val="00726A89"/>
    <w:rsid w:val="00726BFA"/>
    <w:rsid w:val="00727E16"/>
    <w:rsid w:val="00732B86"/>
    <w:rsid w:val="00734321"/>
    <w:rsid w:val="00734B3D"/>
    <w:rsid w:val="00736291"/>
    <w:rsid w:val="0073762D"/>
    <w:rsid w:val="00740383"/>
    <w:rsid w:val="0074042C"/>
    <w:rsid w:val="00742769"/>
    <w:rsid w:val="00744943"/>
    <w:rsid w:val="00745606"/>
    <w:rsid w:val="007503B8"/>
    <w:rsid w:val="00753908"/>
    <w:rsid w:val="00754739"/>
    <w:rsid w:val="007552E8"/>
    <w:rsid w:val="0075552C"/>
    <w:rsid w:val="007579FC"/>
    <w:rsid w:val="007628D7"/>
    <w:rsid w:val="00762C5B"/>
    <w:rsid w:val="00770D3D"/>
    <w:rsid w:val="00771469"/>
    <w:rsid w:val="00772BCD"/>
    <w:rsid w:val="00772E2F"/>
    <w:rsid w:val="00773BF3"/>
    <w:rsid w:val="00775358"/>
    <w:rsid w:val="007769A8"/>
    <w:rsid w:val="0078405F"/>
    <w:rsid w:val="00784343"/>
    <w:rsid w:val="0078480F"/>
    <w:rsid w:val="007849ED"/>
    <w:rsid w:val="00786C56"/>
    <w:rsid w:val="00793637"/>
    <w:rsid w:val="00793797"/>
    <w:rsid w:val="00794234"/>
    <w:rsid w:val="007A0268"/>
    <w:rsid w:val="007A7F56"/>
    <w:rsid w:val="007B2707"/>
    <w:rsid w:val="007B4F59"/>
    <w:rsid w:val="007B604D"/>
    <w:rsid w:val="007B7976"/>
    <w:rsid w:val="007C0C38"/>
    <w:rsid w:val="007C1AE7"/>
    <w:rsid w:val="007C1F06"/>
    <w:rsid w:val="007C1FA4"/>
    <w:rsid w:val="007C360E"/>
    <w:rsid w:val="007C3DB9"/>
    <w:rsid w:val="007C4752"/>
    <w:rsid w:val="007C4CDF"/>
    <w:rsid w:val="007C6640"/>
    <w:rsid w:val="007C6FA7"/>
    <w:rsid w:val="007C726C"/>
    <w:rsid w:val="007C7E8E"/>
    <w:rsid w:val="007D089E"/>
    <w:rsid w:val="007D1C32"/>
    <w:rsid w:val="007D220B"/>
    <w:rsid w:val="007D439C"/>
    <w:rsid w:val="007D49EB"/>
    <w:rsid w:val="007D59B8"/>
    <w:rsid w:val="007D5E15"/>
    <w:rsid w:val="007D6A9E"/>
    <w:rsid w:val="007D7C18"/>
    <w:rsid w:val="007E1C18"/>
    <w:rsid w:val="007E4D9A"/>
    <w:rsid w:val="007E54C0"/>
    <w:rsid w:val="007E5F2B"/>
    <w:rsid w:val="007E6E0E"/>
    <w:rsid w:val="007E73BB"/>
    <w:rsid w:val="007F2DE8"/>
    <w:rsid w:val="007F2F86"/>
    <w:rsid w:val="007F402B"/>
    <w:rsid w:val="007F4972"/>
    <w:rsid w:val="007F4CF1"/>
    <w:rsid w:val="007F770C"/>
    <w:rsid w:val="00800B39"/>
    <w:rsid w:val="00803D3A"/>
    <w:rsid w:val="00805A1C"/>
    <w:rsid w:val="008067AA"/>
    <w:rsid w:val="0080741C"/>
    <w:rsid w:val="0080773F"/>
    <w:rsid w:val="00807AB9"/>
    <w:rsid w:val="00807B74"/>
    <w:rsid w:val="00813A2D"/>
    <w:rsid w:val="00813E74"/>
    <w:rsid w:val="00814018"/>
    <w:rsid w:val="00814940"/>
    <w:rsid w:val="00816302"/>
    <w:rsid w:val="00817EDB"/>
    <w:rsid w:val="00820C73"/>
    <w:rsid w:val="00821292"/>
    <w:rsid w:val="0082379C"/>
    <w:rsid w:val="00823FDE"/>
    <w:rsid w:val="00825029"/>
    <w:rsid w:val="008251A3"/>
    <w:rsid w:val="0082580F"/>
    <w:rsid w:val="008260A5"/>
    <w:rsid w:val="00826567"/>
    <w:rsid w:val="00826C30"/>
    <w:rsid w:val="00827948"/>
    <w:rsid w:val="00827DD2"/>
    <w:rsid w:val="00827F8F"/>
    <w:rsid w:val="00834D0F"/>
    <w:rsid w:val="00844A10"/>
    <w:rsid w:val="0084627F"/>
    <w:rsid w:val="0085354B"/>
    <w:rsid w:val="0085432F"/>
    <w:rsid w:val="00854373"/>
    <w:rsid w:val="00855076"/>
    <w:rsid w:val="00857E8E"/>
    <w:rsid w:val="008649EE"/>
    <w:rsid w:val="00866CA8"/>
    <w:rsid w:val="00870B20"/>
    <w:rsid w:val="00872963"/>
    <w:rsid w:val="00873353"/>
    <w:rsid w:val="00873670"/>
    <w:rsid w:val="00873697"/>
    <w:rsid w:val="00874A38"/>
    <w:rsid w:val="00874C03"/>
    <w:rsid w:val="008761F6"/>
    <w:rsid w:val="00876DD1"/>
    <w:rsid w:val="008856CC"/>
    <w:rsid w:val="0088695A"/>
    <w:rsid w:val="00890887"/>
    <w:rsid w:val="00890E39"/>
    <w:rsid w:val="00891292"/>
    <w:rsid w:val="008939B6"/>
    <w:rsid w:val="00897E2C"/>
    <w:rsid w:val="008A2326"/>
    <w:rsid w:val="008A5BF3"/>
    <w:rsid w:val="008A6CEC"/>
    <w:rsid w:val="008A70B7"/>
    <w:rsid w:val="008B0BF6"/>
    <w:rsid w:val="008B0D22"/>
    <w:rsid w:val="008B0E2E"/>
    <w:rsid w:val="008B158F"/>
    <w:rsid w:val="008B24EB"/>
    <w:rsid w:val="008B30DE"/>
    <w:rsid w:val="008B50B9"/>
    <w:rsid w:val="008B59FF"/>
    <w:rsid w:val="008B681D"/>
    <w:rsid w:val="008C0D33"/>
    <w:rsid w:val="008C343A"/>
    <w:rsid w:val="008C4110"/>
    <w:rsid w:val="008C5157"/>
    <w:rsid w:val="008C601E"/>
    <w:rsid w:val="008C7F2C"/>
    <w:rsid w:val="008D0426"/>
    <w:rsid w:val="008D67AF"/>
    <w:rsid w:val="008D7BC0"/>
    <w:rsid w:val="008E2010"/>
    <w:rsid w:val="008E31CA"/>
    <w:rsid w:val="008E5F87"/>
    <w:rsid w:val="008E7656"/>
    <w:rsid w:val="008E777A"/>
    <w:rsid w:val="008F0099"/>
    <w:rsid w:val="008F4796"/>
    <w:rsid w:val="008F5E48"/>
    <w:rsid w:val="008F7B9A"/>
    <w:rsid w:val="00901BB4"/>
    <w:rsid w:val="00901D5D"/>
    <w:rsid w:val="00902358"/>
    <w:rsid w:val="00902B2E"/>
    <w:rsid w:val="00905B45"/>
    <w:rsid w:val="0090754E"/>
    <w:rsid w:val="009111F9"/>
    <w:rsid w:val="00911B9A"/>
    <w:rsid w:val="009151A8"/>
    <w:rsid w:val="00915251"/>
    <w:rsid w:val="009154A5"/>
    <w:rsid w:val="009163C0"/>
    <w:rsid w:val="00921CF1"/>
    <w:rsid w:val="00924CB3"/>
    <w:rsid w:val="0092544D"/>
    <w:rsid w:val="00925F7D"/>
    <w:rsid w:val="00931A39"/>
    <w:rsid w:val="0093254F"/>
    <w:rsid w:val="00933393"/>
    <w:rsid w:val="00933B86"/>
    <w:rsid w:val="00934B79"/>
    <w:rsid w:val="0093578C"/>
    <w:rsid w:val="00940128"/>
    <w:rsid w:val="00942FB8"/>
    <w:rsid w:val="00944105"/>
    <w:rsid w:val="00944A84"/>
    <w:rsid w:val="00945119"/>
    <w:rsid w:val="0094536D"/>
    <w:rsid w:val="00950C80"/>
    <w:rsid w:val="009527FF"/>
    <w:rsid w:val="009547D1"/>
    <w:rsid w:val="00960D2E"/>
    <w:rsid w:val="00961AB5"/>
    <w:rsid w:val="009633E0"/>
    <w:rsid w:val="0096495D"/>
    <w:rsid w:val="00965F78"/>
    <w:rsid w:val="00967AD9"/>
    <w:rsid w:val="00972120"/>
    <w:rsid w:val="00972EBA"/>
    <w:rsid w:val="00974338"/>
    <w:rsid w:val="00974ACB"/>
    <w:rsid w:val="0097524B"/>
    <w:rsid w:val="00976EEA"/>
    <w:rsid w:val="00976FA9"/>
    <w:rsid w:val="00980499"/>
    <w:rsid w:val="00982F71"/>
    <w:rsid w:val="00983B5E"/>
    <w:rsid w:val="009848C1"/>
    <w:rsid w:val="009863DF"/>
    <w:rsid w:val="009918C2"/>
    <w:rsid w:val="00991E0E"/>
    <w:rsid w:val="00992031"/>
    <w:rsid w:val="009959BC"/>
    <w:rsid w:val="009A306C"/>
    <w:rsid w:val="009A351B"/>
    <w:rsid w:val="009A3F32"/>
    <w:rsid w:val="009A454E"/>
    <w:rsid w:val="009A5AF9"/>
    <w:rsid w:val="009A7B8B"/>
    <w:rsid w:val="009B0149"/>
    <w:rsid w:val="009B2D9D"/>
    <w:rsid w:val="009B5337"/>
    <w:rsid w:val="009B64AF"/>
    <w:rsid w:val="009C0027"/>
    <w:rsid w:val="009C0785"/>
    <w:rsid w:val="009C0868"/>
    <w:rsid w:val="009C1F30"/>
    <w:rsid w:val="009C1F60"/>
    <w:rsid w:val="009C3C81"/>
    <w:rsid w:val="009C4CCE"/>
    <w:rsid w:val="009C7D63"/>
    <w:rsid w:val="009D0715"/>
    <w:rsid w:val="009D18A4"/>
    <w:rsid w:val="009D2DBA"/>
    <w:rsid w:val="009D62BE"/>
    <w:rsid w:val="009E1B23"/>
    <w:rsid w:val="009E4826"/>
    <w:rsid w:val="009E664B"/>
    <w:rsid w:val="009F18FC"/>
    <w:rsid w:val="009F21D0"/>
    <w:rsid w:val="009F252D"/>
    <w:rsid w:val="009F5FB8"/>
    <w:rsid w:val="009F6743"/>
    <w:rsid w:val="009F77B1"/>
    <w:rsid w:val="00A00F8D"/>
    <w:rsid w:val="00A03D1A"/>
    <w:rsid w:val="00A0471B"/>
    <w:rsid w:val="00A050D1"/>
    <w:rsid w:val="00A06101"/>
    <w:rsid w:val="00A10592"/>
    <w:rsid w:val="00A15557"/>
    <w:rsid w:val="00A16BD5"/>
    <w:rsid w:val="00A1711B"/>
    <w:rsid w:val="00A21AB0"/>
    <w:rsid w:val="00A22890"/>
    <w:rsid w:val="00A24917"/>
    <w:rsid w:val="00A2544A"/>
    <w:rsid w:val="00A25A8E"/>
    <w:rsid w:val="00A27EFC"/>
    <w:rsid w:val="00A311C4"/>
    <w:rsid w:val="00A31DB8"/>
    <w:rsid w:val="00A36830"/>
    <w:rsid w:val="00A36FE0"/>
    <w:rsid w:val="00A40E17"/>
    <w:rsid w:val="00A4664E"/>
    <w:rsid w:val="00A46F54"/>
    <w:rsid w:val="00A513DC"/>
    <w:rsid w:val="00A53D28"/>
    <w:rsid w:val="00A562F7"/>
    <w:rsid w:val="00A5700C"/>
    <w:rsid w:val="00A57063"/>
    <w:rsid w:val="00A61B88"/>
    <w:rsid w:val="00A61FF5"/>
    <w:rsid w:val="00A624FA"/>
    <w:rsid w:val="00A65AE5"/>
    <w:rsid w:val="00A70A5F"/>
    <w:rsid w:val="00A72B8E"/>
    <w:rsid w:val="00A77F8C"/>
    <w:rsid w:val="00A807B6"/>
    <w:rsid w:val="00A81731"/>
    <w:rsid w:val="00A8213E"/>
    <w:rsid w:val="00A82F57"/>
    <w:rsid w:val="00A873A1"/>
    <w:rsid w:val="00A9208D"/>
    <w:rsid w:val="00A93B09"/>
    <w:rsid w:val="00A94F7F"/>
    <w:rsid w:val="00A962D0"/>
    <w:rsid w:val="00A976CC"/>
    <w:rsid w:val="00A97E72"/>
    <w:rsid w:val="00AA268B"/>
    <w:rsid w:val="00AA2EC0"/>
    <w:rsid w:val="00AA37D8"/>
    <w:rsid w:val="00AA4D33"/>
    <w:rsid w:val="00AB1B65"/>
    <w:rsid w:val="00AB2F0B"/>
    <w:rsid w:val="00AB384A"/>
    <w:rsid w:val="00AB4C99"/>
    <w:rsid w:val="00AB5C73"/>
    <w:rsid w:val="00AB6134"/>
    <w:rsid w:val="00AB7342"/>
    <w:rsid w:val="00AC0C0A"/>
    <w:rsid w:val="00AC123A"/>
    <w:rsid w:val="00AC1795"/>
    <w:rsid w:val="00AC25D2"/>
    <w:rsid w:val="00AC4932"/>
    <w:rsid w:val="00AC6378"/>
    <w:rsid w:val="00AD0651"/>
    <w:rsid w:val="00AD3753"/>
    <w:rsid w:val="00AD7E8E"/>
    <w:rsid w:val="00AE0CC8"/>
    <w:rsid w:val="00AE0EC7"/>
    <w:rsid w:val="00AE2A65"/>
    <w:rsid w:val="00AE32F3"/>
    <w:rsid w:val="00AE3F9A"/>
    <w:rsid w:val="00AE447F"/>
    <w:rsid w:val="00AE5481"/>
    <w:rsid w:val="00AE5695"/>
    <w:rsid w:val="00AE6604"/>
    <w:rsid w:val="00AF13BD"/>
    <w:rsid w:val="00AF4F8B"/>
    <w:rsid w:val="00AF50E0"/>
    <w:rsid w:val="00AF5371"/>
    <w:rsid w:val="00AF6895"/>
    <w:rsid w:val="00B030B8"/>
    <w:rsid w:val="00B063D2"/>
    <w:rsid w:val="00B117C4"/>
    <w:rsid w:val="00B12012"/>
    <w:rsid w:val="00B143FE"/>
    <w:rsid w:val="00B14642"/>
    <w:rsid w:val="00B16FFB"/>
    <w:rsid w:val="00B17605"/>
    <w:rsid w:val="00B20920"/>
    <w:rsid w:val="00B21CC7"/>
    <w:rsid w:val="00B25F7B"/>
    <w:rsid w:val="00B2770D"/>
    <w:rsid w:val="00B27FCB"/>
    <w:rsid w:val="00B33267"/>
    <w:rsid w:val="00B332C3"/>
    <w:rsid w:val="00B34292"/>
    <w:rsid w:val="00B34A9F"/>
    <w:rsid w:val="00B34C62"/>
    <w:rsid w:val="00B35EAA"/>
    <w:rsid w:val="00B361C2"/>
    <w:rsid w:val="00B37658"/>
    <w:rsid w:val="00B40EBD"/>
    <w:rsid w:val="00B42DD7"/>
    <w:rsid w:val="00B432AF"/>
    <w:rsid w:val="00B45242"/>
    <w:rsid w:val="00B45C37"/>
    <w:rsid w:val="00B470AD"/>
    <w:rsid w:val="00B47E80"/>
    <w:rsid w:val="00B51527"/>
    <w:rsid w:val="00B52C33"/>
    <w:rsid w:val="00B530BB"/>
    <w:rsid w:val="00B57AFD"/>
    <w:rsid w:val="00B57C05"/>
    <w:rsid w:val="00B57F62"/>
    <w:rsid w:val="00B60D1B"/>
    <w:rsid w:val="00B61893"/>
    <w:rsid w:val="00B639BB"/>
    <w:rsid w:val="00B63B39"/>
    <w:rsid w:val="00B65B5B"/>
    <w:rsid w:val="00B67227"/>
    <w:rsid w:val="00B67ADF"/>
    <w:rsid w:val="00B710EC"/>
    <w:rsid w:val="00B73B17"/>
    <w:rsid w:val="00B74EEC"/>
    <w:rsid w:val="00B75BE3"/>
    <w:rsid w:val="00B76176"/>
    <w:rsid w:val="00B76AC4"/>
    <w:rsid w:val="00B76B11"/>
    <w:rsid w:val="00B779F2"/>
    <w:rsid w:val="00B77DFE"/>
    <w:rsid w:val="00B8105E"/>
    <w:rsid w:val="00B81685"/>
    <w:rsid w:val="00B8242E"/>
    <w:rsid w:val="00B827AD"/>
    <w:rsid w:val="00B8534D"/>
    <w:rsid w:val="00B85361"/>
    <w:rsid w:val="00B87705"/>
    <w:rsid w:val="00B90801"/>
    <w:rsid w:val="00B92B16"/>
    <w:rsid w:val="00B93917"/>
    <w:rsid w:val="00B93EFC"/>
    <w:rsid w:val="00B95A5D"/>
    <w:rsid w:val="00B965A1"/>
    <w:rsid w:val="00B966C9"/>
    <w:rsid w:val="00B977C2"/>
    <w:rsid w:val="00BA105F"/>
    <w:rsid w:val="00BA1396"/>
    <w:rsid w:val="00BA32BD"/>
    <w:rsid w:val="00BA38A7"/>
    <w:rsid w:val="00BA3A87"/>
    <w:rsid w:val="00BA3D73"/>
    <w:rsid w:val="00BA49C1"/>
    <w:rsid w:val="00BB003D"/>
    <w:rsid w:val="00BB1440"/>
    <w:rsid w:val="00BB6D1A"/>
    <w:rsid w:val="00BC0CC5"/>
    <w:rsid w:val="00BC12DE"/>
    <w:rsid w:val="00BC159C"/>
    <w:rsid w:val="00BC4B2B"/>
    <w:rsid w:val="00BD1BE0"/>
    <w:rsid w:val="00BD1C30"/>
    <w:rsid w:val="00BD281D"/>
    <w:rsid w:val="00BD3607"/>
    <w:rsid w:val="00BD37F9"/>
    <w:rsid w:val="00BD410D"/>
    <w:rsid w:val="00BD6AA9"/>
    <w:rsid w:val="00BD6FDE"/>
    <w:rsid w:val="00BD7267"/>
    <w:rsid w:val="00BD7500"/>
    <w:rsid w:val="00BD7772"/>
    <w:rsid w:val="00BE15C7"/>
    <w:rsid w:val="00BE2D16"/>
    <w:rsid w:val="00BE3832"/>
    <w:rsid w:val="00BE43F1"/>
    <w:rsid w:val="00BE4FEB"/>
    <w:rsid w:val="00BF26AF"/>
    <w:rsid w:val="00BF5882"/>
    <w:rsid w:val="00BF62A8"/>
    <w:rsid w:val="00BF6615"/>
    <w:rsid w:val="00BFBBB7"/>
    <w:rsid w:val="00C10168"/>
    <w:rsid w:val="00C1429C"/>
    <w:rsid w:val="00C146E1"/>
    <w:rsid w:val="00C1482D"/>
    <w:rsid w:val="00C155DA"/>
    <w:rsid w:val="00C15C40"/>
    <w:rsid w:val="00C2287E"/>
    <w:rsid w:val="00C22B04"/>
    <w:rsid w:val="00C23FE0"/>
    <w:rsid w:val="00C242E1"/>
    <w:rsid w:val="00C25723"/>
    <w:rsid w:val="00C25AB6"/>
    <w:rsid w:val="00C26C3B"/>
    <w:rsid w:val="00C30243"/>
    <w:rsid w:val="00C30264"/>
    <w:rsid w:val="00C30268"/>
    <w:rsid w:val="00C32EE1"/>
    <w:rsid w:val="00C35217"/>
    <w:rsid w:val="00C41149"/>
    <w:rsid w:val="00C4131C"/>
    <w:rsid w:val="00C416F6"/>
    <w:rsid w:val="00C41892"/>
    <w:rsid w:val="00C4390B"/>
    <w:rsid w:val="00C4707B"/>
    <w:rsid w:val="00C50EFC"/>
    <w:rsid w:val="00C51005"/>
    <w:rsid w:val="00C54CD4"/>
    <w:rsid w:val="00C5652E"/>
    <w:rsid w:val="00C56601"/>
    <w:rsid w:val="00C601E4"/>
    <w:rsid w:val="00C61C03"/>
    <w:rsid w:val="00C62387"/>
    <w:rsid w:val="00C62ACC"/>
    <w:rsid w:val="00C6359A"/>
    <w:rsid w:val="00C666F0"/>
    <w:rsid w:val="00C705CE"/>
    <w:rsid w:val="00C70676"/>
    <w:rsid w:val="00C70FDC"/>
    <w:rsid w:val="00C710E3"/>
    <w:rsid w:val="00C843A0"/>
    <w:rsid w:val="00C84EAD"/>
    <w:rsid w:val="00C85B1A"/>
    <w:rsid w:val="00C86311"/>
    <w:rsid w:val="00C86F9E"/>
    <w:rsid w:val="00C877B9"/>
    <w:rsid w:val="00C915A2"/>
    <w:rsid w:val="00C956CF"/>
    <w:rsid w:val="00C95A2A"/>
    <w:rsid w:val="00C963C9"/>
    <w:rsid w:val="00C97481"/>
    <w:rsid w:val="00CA26B6"/>
    <w:rsid w:val="00CA2C80"/>
    <w:rsid w:val="00CA5874"/>
    <w:rsid w:val="00CA59A1"/>
    <w:rsid w:val="00CA6586"/>
    <w:rsid w:val="00CB1E91"/>
    <w:rsid w:val="00CB7228"/>
    <w:rsid w:val="00CB725A"/>
    <w:rsid w:val="00CC49F4"/>
    <w:rsid w:val="00CC6001"/>
    <w:rsid w:val="00CD290D"/>
    <w:rsid w:val="00CD2BC2"/>
    <w:rsid w:val="00CD2DA6"/>
    <w:rsid w:val="00CD394E"/>
    <w:rsid w:val="00CD3B20"/>
    <w:rsid w:val="00CD4A93"/>
    <w:rsid w:val="00CD5565"/>
    <w:rsid w:val="00CD5D15"/>
    <w:rsid w:val="00CD6F05"/>
    <w:rsid w:val="00CE04CF"/>
    <w:rsid w:val="00CE0724"/>
    <w:rsid w:val="00CE12D6"/>
    <w:rsid w:val="00CE2A4A"/>
    <w:rsid w:val="00CE68CF"/>
    <w:rsid w:val="00CE71C0"/>
    <w:rsid w:val="00CE728E"/>
    <w:rsid w:val="00CE79DC"/>
    <w:rsid w:val="00CF25A9"/>
    <w:rsid w:val="00CF34DB"/>
    <w:rsid w:val="00CF5472"/>
    <w:rsid w:val="00CF62B6"/>
    <w:rsid w:val="00CF6342"/>
    <w:rsid w:val="00D00B76"/>
    <w:rsid w:val="00D00FC4"/>
    <w:rsid w:val="00D04131"/>
    <w:rsid w:val="00D041CA"/>
    <w:rsid w:val="00D04A4C"/>
    <w:rsid w:val="00D0567D"/>
    <w:rsid w:val="00D06D68"/>
    <w:rsid w:val="00D06EF9"/>
    <w:rsid w:val="00D1136F"/>
    <w:rsid w:val="00D15FB1"/>
    <w:rsid w:val="00D16D90"/>
    <w:rsid w:val="00D22C35"/>
    <w:rsid w:val="00D24C4F"/>
    <w:rsid w:val="00D25A42"/>
    <w:rsid w:val="00D26132"/>
    <w:rsid w:val="00D2759C"/>
    <w:rsid w:val="00D30A5B"/>
    <w:rsid w:val="00D31B09"/>
    <w:rsid w:val="00D31E8B"/>
    <w:rsid w:val="00D34986"/>
    <w:rsid w:val="00D36FC5"/>
    <w:rsid w:val="00D404C1"/>
    <w:rsid w:val="00D4098D"/>
    <w:rsid w:val="00D41335"/>
    <w:rsid w:val="00D43598"/>
    <w:rsid w:val="00D43A0C"/>
    <w:rsid w:val="00D44B55"/>
    <w:rsid w:val="00D4535E"/>
    <w:rsid w:val="00D459E1"/>
    <w:rsid w:val="00D45CE9"/>
    <w:rsid w:val="00D46F7E"/>
    <w:rsid w:val="00D47701"/>
    <w:rsid w:val="00D51388"/>
    <w:rsid w:val="00D51AA6"/>
    <w:rsid w:val="00D56B3D"/>
    <w:rsid w:val="00D60ABA"/>
    <w:rsid w:val="00D61F09"/>
    <w:rsid w:val="00D6401B"/>
    <w:rsid w:val="00D65157"/>
    <w:rsid w:val="00D6698C"/>
    <w:rsid w:val="00D7185B"/>
    <w:rsid w:val="00D7217A"/>
    <w:rsid w:val="00D76EE3"/>
    <w:rsid w:val="00D778F4"/>
    <w:rsid w:val="00D82373"/>
    <w:rsid w:val="00D8474E"/>
    <w:rsid w:val="00D854A6"/>
    <w:rsid w:val="00D85B9B"/>
    <w:rsid w:val="00D861BB"/>
    <w:rsid w:val="00D86880"/>
    <w:rsid w:val="00D86DD5"/>
    <w:rsid w:val="00D87E57"/>
    <w:rsid w:val="00D90201"/>
    <w:rsid w:val="00D91066"/>
    <w:rsid w:val="00D9165E"/>
    <w:rsid w:val="00DA2944"/>
    <w:rsid w:val="00DA4FF5"/>
    <w:rsid w:val="00DA6B81"/>
    <w:rsid w:val="00DB1452"/>
    <w:rsid w:val="00DB74F9"/>
    <w:rsid w:val="00DC049B"/>
    <w:rsid w:val="00DC1114"/>
    <w:rsid w:val="00DC2C62"/>
    <w:rsid w:val="00DC443F"/>
    <w:rsid w:val="00DC4A8F"/>
    <w:rsid w:val="00DC545B"/>
    <w:rsid w:val="00DC7857"/>
    <w:rsid w:val="00DD0BF1"/>
    <w:rsid w:val="00DD1673"/>
    <w:rsid w:val="00DD30AE"/>
    <w:rsid w:val="00DD4FD4"/>
    <w:rsid w:val="00DD5EA5"/>
    <w:rsid w:val="00DD64E3"/>
    <w:rsid w:val="00DD6B3F"/>
    <w:rsid w:val="00DD7101"/>
    <w:rsid w:val="00DD7675"/>
    <w:rsid w:val="00DE0E6D"/>
    <w:rsid w:val="00DE1C55"/>
    <w:rsid w:val="00DE31BE"/>
    <w:rsid w:val="00DE446F"/>
    <w:rsid w:val="00DE5FF1"/>
    <w:rsid w:val="00DE6965"/>
    <w:rsid w:val="00DE6E13"/>
    <w:rsid w:val="00DF17A5"/>
    <w:rsid w:val="00DF1A6E"/>
    <w:rsid w:val="00DF3CDA"/>
    <w:rsid w:val="00DF57B5"/>
    <w:rsid w:val="00DF5A64"/>
    <w:rsid w:val="00DF6C27"/>
    <w:rsid w:val="00E00045"/>
    <w:rsid w:val="00E0085E"/>
    <w:rsid w:val="00E00C76"/>
    <w:rsid w:val="00E06223"/>
    <w:rsid w:val="00E07F3D"/>
    <w:rsid w:val="00E10D2F"/>
    <w:rsid w:val="00E10E38"/>
    <w:rsid w:val="00E10ECE"/>
    <w:rsid w:val="00E11790"/>
    <w:rsid w:val="00E13B92"/>
    <w:rsid w:val="00E15015"/>
    <w:rsid w:val="00E153AC"/>
    <w:rsid w:val="00E15617"/>
    <w:rsid w:val="00E1613E"/>
    <w:rsid w:val="00E1737D"/>
    <w:rsid w:val="00E17750"/>
    <w:rsid w:val="00E23A3C"/>
    <w:rsid w:val="00E23CC4"/>
    <w:rsid w:val="00E24CD8"/>
    <w:rsid w:val="00E25181"/>
    <w:rsid w:val="00E27430"/>
    <w:rsid w:val="00E27BD8"/>
    <w:rsid w:val="00E37FB7"/>
    <w:rsid w:val="00E412ED"/>
    <w:rsid w:val="00E4280B"/>
    <w:rsid w:val="00E42C3C"/>
    <w:rsid w:val="00E43141"/>
    <w:rsid w:val="00E43913"/>
    <w:rsid w:val="00E447EC"/>
    <w:rsid w:val="00E45906"/>
    <w:rsid w:val="00E465E8"/>
    <w:rsid w:val="00E50E75"/>
    <w:rsid w:val="00E51C96"/>
    <w:rsid w:val="00E53CD9"/>
    <w:rsid w:val="00E5583D"/>
    <w:rsid w:val="00E55F88"/>
    <w:rsid w:val="00E56B97"/>
    <w:rsid w:val="00E57734"/>
    <w:rsid w:val="00E57D45"/>
    <w:rsid w:val="00E6101F"/>
    <w:rsid w:val="00E61CEB"/>
    <w:rsid w:val="00E710F1"/>
    <w:rsid w:val="00E71A23"/>
    <w:rsid w:val="00E71CB3"/>
    <w:rsid w:val="00E7229E"/>
    <w:rsid w:val="00E72AB0"/>
    <w:rsid w:val="00E746F0"/>
    <w:rsid w:val="00E74FCE"/>
    <w:rsid w:val="00E756EB"/>
    <w:rsid w:val="00E76EF5"/>
    <w:rsid w:val="00E773EE"/>
    <w:rsid w:val="00E80044"/>
    <w:rsid w:val="00E80572"/>
    <w:rsid w:val="00E8196D"/>
    <w:rsid w:val="00E824B2"/>
    <w:rsid w:val="00E84023"/>
    <w:rsid w:val="00E84AA4"/>
    <w:rsid w:val="00E858C5"/>
    <w:rsid w:val="00E86178"/>
    <w:rsid w:val="00E8737B"/>
    <w:rsid w:val="00E90C2A"/>
    <w:rsid w:val="00E90FEA"/>
    <w:rsid w:val="00E91128"/>
    <w:rsid w:val="00E926A9"/>
    <w:rsid w:val="00E93130"/>
    <w:rsid w:val="00E94C66"/>
    <w:rsid w:val="00E950AD"/>
    <w:rsid w:val="00E95C53"/>
    <w:rsid w:val="00E95C62"/>
    <w:rsid w:val="00E95F59"/>
    <w:rsid w:val="00E96EF2"/>
    <w:rsid w:val="00EA3FC9"/>
    <w:rsid w:val="00EA448D"/>
    <w:rsid w:val="00EA5D8F"/>
    <w:rsid w:val="00EA6044"/>
    <w:rsid w:val="00EA7A96"/>
    <w:rsid w:val="00EB0BED"/>
    <w:rsid w:val="00EB19AD"/>
    <w:rsid w:val="00EB2996"/>
    <w:rsid w:val="00EB31BC"/>
    <w:rsid w:val="00EB3AC7"/>
    <w:rsid w:val="00EB575F"/>
    <w:rsid w:val="00EB5975"/>
    <w:rsid w:val="00EC0B4E"/>
    <w:rsid w:val="00EC149A"/>
    <w:rsid w:val="00EC4709"/>
    <w:rsid w:val="00EC4E78"/>
    <w:rsid w:val="00EC5904"/>
    <w:rsid w:val="00EC5CAB"/>
    <w:rsid w:val="00EC6F6F"/>
    <w:rsid w:val="00EC742B"/>
    <w:rsid w:val="00EC7DCA"/>
    <w:rsid w:val="00ED54C6"/>
    <w:rsid w:val="00ED6237"/>
    <w:rsid w:val="00ED7356"/>
    <w:rsid w:val="00EE01DA"/>
    <w:rsid w:val="00EE541C"/>
    <w:rsid w:val="00EE7406"/>
    <w:rsid w:val="00EE78B9"/>
    <w:rsid w:val="00EF0250"/>
    <w:rsid w:val="00EF1DAB"/>
    <w:rsid w:val="00EF213B"/>
    <w:rsid w:val="00EF25A9"/>
    <w:rsid w:val="00EF2B48"/>
    <w:rsid w:val="00EF2F57"/>
    <w:rsid w:val="00EF4EDF"/>
    <w:rsid w:val="00EF721F"/>
    <w:rsid w:val="00F0306A"/>
    <w:rsid w:val="00F03930"/>
    <w:rsid w:val="00F03AFA"/>
    <w:rsid w:val="00F126BE"/>
    <w:rsid w:val="00F14B40"/>
    <w:rsid w:val="00F16B16"/>
    <w:rsid w:val="00F175B5"/>
    <w:rsid w:val="00F202C0"/>
    <w:rsid w:val="00F22714"/>
    <w:rsid w:val="00F22E61"/>
    <w:rsid w:val="00F2613D"/>
    <w:rsid w:val="00F26205"/>
    <w:rsid w:val="00F26D41"/>
    <w:rsid w:val="00F3037C"/>
    <w:rsid w:val="00F3401C"/>
    <w:rsid w:val="00F34A87"/>
    <w:rsid w:val="00F35618"/>
    <w:rsid w:val="00F359EA"/>
    <w:rsid w:val="00F35DBA"/>
    <w:rsid w:val="00F42E35"/>
    <w:rsid w:val="00F43A83"/>
    <w:rsid w:val="00F43D07"/>
    <w:rsid w:val="00F44AB9"/>
    <w:rsid w:val="00F44E65"/>
    <w:rsid w:val="00F45048"/>
    <w:rsid w:val="00F46119"/>
    <w:rsid w:val="00F46A89"/>
    <w:rsid w:val="00F51AD6"/>
    <w:rsid w:val="00F51C3B"/>
    <w:rsid w:val="00F51F2A"/>
    <w:rsid w:val="00F5300C"/>
    <w:rsid w:val="00F56988"/>
    <w:rsid w:val="00F56AF4"/>
    <w:rsid w:val="00F56BB9"/>
    <w:rsid w:val="00F6135B"/>
    <w:rsid w:val="00F63B99"/>
    <w:rsid w:val="00F6489E"/>
    <w:rsid w:val="00F6665D"/>
    <w:rsid w:val="00F67181"/>
    <w:rsid w:val="00F7077A"/>
    <w:rsid w:val="00F7348B"/>
    <w:rsid w:val="00F73F1D"/>
    <w:rsid w:val="00F76601"/>
    <w:rsid w:val="00F76A0B"/>
    <w:rsid w:val="00F8163B"/>
    <w:rsid w:val="00F830E4"/>
    <w:rsid w:val="00F86ABB"/>
    <w:rsid w:val="00F90178"/>
    <w:rsid w:val="00F91A06"/>
    <w:rsid w:val="00F95AAF"/>
    <w:rsid w:val="00F97085"/>
    <w:rsid w:val="00F978B1"/>
    <w:rsid w:val="00FA026B"/>
    <w:rsid w:val="00FA2184"/>
    <w:rsid w:val="00FA274C"/>
    <w:rsid w:val="00FA2F09"/>
    <w:rsid w:val="00FA37A1"/>
    <w:rsid w:val="00FA4B82"/>
    <w:rsid w:val="00FA4E42"/>
    <w:rsid w:val="00FA5FBE"/>
    <w:rsid w:val="00FA7889"/>
    <w:rsid w:val="00FB0B93"/>
    <w:rsid w:val="00FB3D58"/>
    <w:rsid w:val="00FB4286"/>
    <w:rsid w:val="00FB438B"/>
    <w:rsid w:val="00FB61FB"/>
    <w:rsid w:val="00FB72CC"/>
    <w:rsid w:val="00FB7BCF"/>
    <w:rsid w:val="00FC10E5"/>
    <w:rsid w:val="00FC1B67"/>
    <w:rsid w:val="00FC272A"/>
    <w:rsid w:val="00FC5D7C"/>
    <w:rsid w:val="00FC5E4E"/>
    <w:rsid w:val="00FC78B8"/>
    <w:rsid w:val="00FD012F"/>
    <w:rsid w:val="00FD05F7"/>
    <w:rsid w:val="00FD3226"/>
    <w:rsid w:val="00FD36FD"/>
    <w:rsid w:val="00FD3F17"/>
    <w:rsid w:val="00FD3FEF"/>
    <w:rsid w:val="00FD4339"/>
    <w:rsid w:val="00FD6D4C"/>
    <w:rsid w:val="00FD7285"/>
    <w:rsid w:val="00FE1B1F"/>
    <w:rsid w:val="00FE2F7C"/>
    <w:rsid w:val="00FE5B8F"/>
    <w:rsid w:val="00FF4B64"/>
    <w:rsid w:val="00FF61AE"/>
    <w:rsid w:val="00FF7E55"/>
    <w:rsid w:val="01B14210"/>
    <w:rsid w:val="0252F650"/>
    <w:rsid w:val="032CB6DA"/>
    <w:rsid w:val="04FF4418"/>
    <w:rsid w:val="05F769D2"/>
    <w:rsid w:val="08268A01"/>
    <w:rsid w:val="09985E8C"/>
    <w:rsid w:val="09DB2C72"/>
    <w:rsid w:val="0A7D98F1"/>
    <w:rsid w:val="0AA0E395"/>
    <w:rsid w:val="0AE76E39"/>
    <w:rsid w:val="0E38E274"/>
    <w:rsid w:val="13B9A6AA"/>
    <w:rsid w:val="15D392F1"/>
    <w:rsid w:val="16733582"/>
    <w:rsid w:val="18C638BA"/>
    <w:rsid w:val="18ECB370"/>
    <w:rsid w:val="1C0AEB71"/>
    <w:rsid w:val="1C278A6E"/>
    <w:rsid w:val="1D06C462"/>
    <w:rsid w:val="1DA72E8F"/>
    <w:rsid w:val="1DC36F71"/>
    <w:rsid w:val="24762D59"/>
    <w:rsid w:val="25CDB84A"/>
    <w:rsid w:val="26027FA0"/>
    <w:rsid w:val="2659B59D"/>
    <w:rsid w:val="29BD9230"/>
    <w:rsid w:val="2AD164A1"/>
    <w:rsid w:val="2B465F6F"/>
    <w:rsid w:val="2CC4191A"/>
    <w:rsid w:val="2F9FEEB8"/>
    <w:rsid w:val="3504950C"/>
    <w:rsid w:val="392AAE42"/>
    <w:rsid w:val="39C4450B"/>
    <w:rsid w:val="3BA46775"/>
    <w:rsid w:val="3CB1F453"/>
    <w:rsid w:val="41CB5114"/>
    <w:rsid w:val="44DEB96E"/>
    <w:rsid w:val="46750893"/>
    <w:rsid w:val="4ADDC980"/>
    <w:rsid w:val="4B8195C0"/>
    <w:rsid w:val="4EDB58FD"/>
    <w:rsid w:val="50007C68"/>
    <w:rsid w:val="521C7A72"/>
    <w:rsid w:val="5378B56A"/>
    <w:rsid w:val="54513AE7"/>
    <w:rsid w:val="55EF2DE9"/>
    <w:rsid w:val="56897756"/>
    <w:rsid w:val="57092B89"/>
    <w:rsid w:val="5747D15C"/>
    <w:rsid w:val="578732F7"/>
    <w:rsid w:val="5980EDAD"/>
    <w:rsid w:val="5A4C500E"/>
    <w:rsid w:val="5B62479E"/>
    <w:rsid w:val="5C0FC1D9"/>
    <w:rsid w:val="5D7EE79C"/>
    <w:rsid w:val="5E738A25"/>
    <w:rsid w:val="5EEAA727"/>
    <w:rsid w:val="604423E6"/>
    <w:rsid w:val="61328358"/>
    <w:rsid w:val="61C560F1"/>
    <w:rsid w:val="623441CB"/>
    <w:rsid w:val="64B24370"/>
    <w:rsid w:val="68A2B14E"/>
    <w:rsid w:val="6AE7E13C"/>
    <w:rsid w:val="6AF16A2F"/>
    <w:rsid w:val="6BAE211D"/>
    <w:rsid w:val="6C1E584B"/>
    <w:rsid w:val="6EA044BB"/>
    <w:rsid w:val="7112DAE1"/>
    <w:rsid w:val="72B13D6C"/>
    <w:rsid w:val="750A08D4"/>
    <w:rsid w:val="7616321D"/>
    <w:rsid w:val="762D7F1F"/>
    <w:rsid w:val="76B6DD7D"/>
    <w:rsid w:val="774B275D"/>
    <w:rsid w:val="781F8001"/>
    <w:rsid w:val="7AFFAA81"/>
    <w:rsid w:val="7C30F84C"/>
    <w:rsid w:val="7DE6FE5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0BEF2E1A-89FA-4900-81C6-3C46EDDDD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paragraph" w:styleId="Kommentartext">
    <w:name w:val="annotation text"/>
    <w:basedOn w:val="Standard"/>
    <w:link w:val="KommentartextZchn"/>
    <w:uiPriority w:val="99"/>
    <w:unhideWhenUsed/>
    <w:rsid w:val="00E27BD8"/>
    <w:pPr>
      <w:spacing w:line="240" w:lineRule="auto"/>
    </w:pPr>
    <w:rPr>
      <w:sz w:val="20"/>
      <w:szCs w:val="20"/>
    </w:rPr>
  </w:style>
  <w:style w:type="character" w:customStyle="1" w:styleId="KommentartextZchn">
    <w:name w:val="Kommentartext Zchn"/>
    <w:basedOn w:val="Absatz-Standardschriftart"/>
    <w:link w:val="Kommentartext"/>
    <w:uiPriority w:val="99"/>
    <w:rsid w:val="00E27BD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E27BD8"/>
    <w:rPr>
      <w:b/>
      <w:bCs/>
    </w:rPr>
  </w:style>
  <w:style w:type="character" w:customStyle="1" w:styleId="KommentarthemaZchn">
    <w:name w:val="Kommentarthema Zchn"/>
    <w:basedOn w:val="KommentartextZchn"/>
    <w:link w:val="Kommentarthema"/>
    <w:uiPriority w:val="99"/>
    <w:semiHidden/>
    <w:rsid w:val="00E27BD8"/>
    <w:rPr>
      <w:rFonts w:cs="Times New Roman (Textkörper CS)"/>
      <w:b/>
      <w:bCs/>
      <w:color w:val="000000"/>
      <w:sz w:val="20"/>
      <w:szCs w:val="20"/>
    </w:rPr>
  </w:style>
  <w:style w:type="character" w:customStyle="1" w:styleId="DisclaimerZchn">
    <w:name w:val="Disclaimer Zchn"/>
    <w:basedOn w:val="Absatz-Standardschriftart"/>
    <w:link w:val="Disclaimer"/>
    <w:locked/>
    <w:rsid w:val="00A72B8E"/>
    <w:rPr>
      <w:rFonts w:ascii="Arial" w:hAnsi="Arial" w:cs="Arial"/>
      <w:color w:val="525F6B"/>
      <w:lang w:eastAsia="ja-JP"/>
    </w:rPr>
  </w:style>
  <w:style w:type="paragraph" w:customStyle="1" w:styleId="Disclaimer">
    <w:name w:val="Disclaimer"/>
    <w:basedOn w:val="Standard"/>
    <w:link w:val="DisclaimerZchn"/>
    <w:qFormat/>
    <w:rsid w:val="00A72B8E"/>
    <w:pPr>
      <w:tabs>
        <w:tab w:val="clear" w:pos="3572"/>
      </w:tabs>
      <w:spacing w:line="240" w:lineRule="auto"/>
    </w:pPr>
    <w:rPr>
      <w:rFonts w:ascii="Arial" w:hAnsi="Arial" w:cs="Arial"/>
      <w:color w:val="525F6B"/>
      <w:sz w:val="24"/>
      <w:lang w:eastAsia="ja-JP"/>
    </w:rPr>
  </w:style>
  <w:style w:type="paragraph" w:styleId="berarbeitung">
    <w:name w:val="Revision"/>
    <w:hidden/>
    <w:uiPriority w:val="99"/>
    <w:semiHidden/>
    <w:rsid w:val="00207006"/>
    <w:rPr>
      <w:rFonts w:cs="Times New Roman (Textkörper CS)"/>
      <w:color w:val="000000"/>
      <w:sz w:val="22"/>
    </w:rPr>
  </w:style>
  <w:style w:type="paragraph" w:styleId="StandardWeb">
    <w:name w:val="Normal (Web)"/>
    <w:basedOn w:val="Standard"/>
    <w:uiPriority w:val="99"/>
    <w:semiHidden/>
    <w:unhideWhenUsed/>
    <w:rsid w:val="00BD281D"/>
    <w:rPr>
      <w:rFonts w:ascii="Times New Roman" w:hAnsi="Times New Roman" w:cs="Times New Roman"/>
      <w:sz w:val="24"/>
    </w:rPr>
  </w:style>
  <w:style w:type="character" w:styleId="Erwhnung">
    <w:name w:val="Mention"/>
    <w:basedOn w:val="Absatz-Standardschriftart"/>
    <w:uiPriority w:val="99"/>
    <w:unhideWhenUsed/>
    <w:rsid w:val="001A27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121120766">
      <w:bodyDiv w:val="1"/>
      <w:marLeft w:val="0"/>
      <w:marRight w:val="0"/>
      <w:marTop w:val="0"/>
      <w:marBottom w:val="0"/>
      <w:divBdr>
        <w:top w:val="none" w:sz="0" w:space="0" w:color="auto"/>
        <w:left w:val="none" w:sz="0" w:space="0" w:color="auto"/>
        <w:bottom w:val="none" w:sz="0" w:space="0" w:color="auto"/>
        <w:right w:val="none" w:sz="0" w:space="0" w:color="auto"/>
      </w:divBdr>
    </w:div>
    <w:div w:id="188297797">
      <w:bodyDiv w:val="1"/>
      <w:marLeft w:val="0"/>
      <w:marRight w:val="0"/>
      <w:marTop w:val="0"/>
      <w:marBottom w:val="0"/>
      <w:divBdr>
        <w:top w:val="none" w:sz="0" w:space="0" w:color="auto"/>
        <w:left w:val="none" w:sz="0" w:space="0" w:color="auto"/>
        <w:bottom w:val="none" w:sz="0" w:space="0" w:color="auto"/>
        <w:right w:val="none" w:sz="0" w:space="0" w:color="auto"/>
      </w:divBdr>
    </w:div>
    <w:div w:id="216401124">
      <w:bodyDiv w:val="1"/>
      <w:marLeft w:val="0"/>
      <w:marRight w:val="0"/>
      <w:marTop w:val="0"/>
      <w:marBottom w:val="0"/>
      <w:divBdr>
        <w:top w:val="none" w:sz="0" w:space="0" w:color="auto"/>
        <w:left w:val="none" w:sz="0" w:space="0" w:color="auto"/>
        <w:bottom w:val="none" w:sz="0" w:space="0" w:color="auto"/>
        <w:right w:val="none" w:sz="0" w:space="0" w:color="auto"/>
      </w:divBdr>
    </w:div>
    <w:div w:id="224223240">
      <w:bodyDiv w:val="1"/>
      <w:marLeft w:val="0"/>
      <w:marRight w:val="0"/>
      <w:marTop w:val="0"/>
      <w:marBottom w:val="0"/>
      <w:divBdr>
        <w:top w:val="none" w:sz="0" w:space="0" w:color="auto"/>
        <w:left w:val="none" w:sz="0" w:space="0" w:color="auto"/>
        <w:bottom w:val="none" w:sz="0" w:space="0" w:color="auto"/>
        <w:right w:val="none" w:sz="0" w:space="0" w:color="auto"/>
      </w:divBdr>
    </w:div>
    <w:div w:id="244807439">
      <w:bodyDiv w:val="1"/>
      <w:marLeft w:val="0"/>
      <w:marRight w:val="0"/>
      <w:marTop w:val="0"/>
      <w:marBottom w:val="0"/>
      <w:divBdr>
        <w:top w:val="none" w:sz="0" w:space="0" w:color="auto"/>
        <w:left w:val="none" w:sz="0" w:space="0" w:color="auto"/>
        <w:bottom w:val="none" w:sz="0" w:space="0" w:color="auto"/>
        <w:right w:val="none" w:sz="0" w:space="0" w:color="auto"/>
      </w:divBdr>
    </w:div>
    <w:div w:id="295569333">
      <w:bodyDiv w:val="1"/>
      <w:marLeft w:val="0"/>
      <w:marRight w:val="0"/>
      <w:marTop w:val="0"/>
      <w:marBottom w:val="0"/>
      <w:divBdr>
        <w:top w:val="none" w:sz="0" w:space="0" w:color="auto"/>
        <w:left w:val="none" w:sz="0" w:space="0" w:color="auto"/>
        <w:bottom w:val="none" w:sz="0" w:space="0" w:color="auto"/>
        <w:right w:val="none" w:sz="0" w:space="0" w:color="auto"/>
      </w:divBdr>
    </w:div>
    <w:div w:id="338895840">
      <w:bodyDiv w:val="1"/>
      <w:marLeft w:val="0"/>
      <w:marRight w:val="0"/>
      <w:marTop w:val="0"/>
      <w:marBottom w:val="0"/>
      <w:divBdr>
        <w:top w:val="none" w:sz="0" w:space="0" w:color="auto"/>
        <w:left w:val="none" w:sz="0" w:space="0" w:color="auto"/>
        <w:bottom w:val="none" w:sz="0" w:space="0" w:color="auto"/>
        <w:right w:val="none" w:sz="0" w:space="0" w:color="auto"/>
      </w:divBdr>
    </w:div>
    <w:div w:id="371273053">
      <w:bodyDiv w:val="1"/>
      <w:marLeft w:val="0"/>
      <w:marRight w:val="0"/>
      <w:marTop w:val="0"/>
      <w:marBottom w:val="0"/>
      <w:divBdr>
        <w:top w:val="none" w:sz="0" w:space="0" w:color="auto"/>
        <w:left w:val="none" w:sz="0" w:space="0" w:color="auto"/>
        <w:bottom w:val="none" w:sz="0" w:space="0" w:color="auto"/>
        <w:right w:val="none" w:sz="0" w:space="0" w:color="auto"/>
      </w:divBdr>
    </w:div>
    <w:div w:id="392435274">
      <w:bodyDiv w:val="1"/>
      <w:marLeft w:val="0"/>
      <w:marRight w:val="0"/>
      <w:marTop w:val="0"/>
      <w:marBottom w:val="0"/>
      <w:divBdr>
        <w:top w:val="none" w:sz="0" w:space="0" w:color="auto"/>
        <w:left w:val="none" w:sz="0" w:space="0" w:color="auto"/>
        <w:bottom w:val="none" w:sz="0" w:space="0" w:color="auto"/>
        <w:right w:val="none" w:sz="0" w:space="0" w:color="auto"/>
      </w:divBdr>
    </w:div>
    <w:div w:id="421024541">
      <w:bodyDiv w:val="1"/>
      <w:marLeft w:val="0"/>
      <w:marRight w:val="0"/>
      <w:marTop w:val="0"/>
      <w:marBottom w:val="0"/>
      <w:divBdr>
        <w:top w:val="none" w:sz="0" w:space="0" w:color="auto"/>
        <w:left w:val="none" w:sz="0" w:space="0" w:color="auto"/>
        <w:bottom w:val="none" w:sz="0" w:space="0" w:color="auto"/>
        <w:right w:val="none" w:sz="0" w:space="0" w:color="auto"/>
      </w:divBdr>
    </w:div>
    <w:div w:id="469397447">
      <w:bodyDiv w:val="1"/>
      <w:marLeft w:val="0"/>
      <w:marRight w:val="0"/>
      <w:marTop w:val="0"/>
      <w:marBottom w:val="0"/>
      <w:divBdr>
        <w:top w:val="none" w:sz="0" w:space="0" w:color="auto"/>
        <w:left w:val="none" w:sz="0" w:space="0" w:color="auto"/>
        <w:bottom w:val="none" w:sz="0" w:space="0" w:color="auto"/>
        <w:right w:val="none" w:sz="0" w:space="0" w:color="auto"/>
      </w:divBdr>
    </w:div>
    <w:div w:id="470824691">
      <w:bodyDiv w:val="1"/>
      <w:marLeft w:val="0"/>
      <w:marRight w:val="0"/>
      <w:marTop w:val="0"/>
      <w:marBottom w:val="0"/>
      <w:divBdr>
        <w:top w:val="none" w:sz="0" w:space="0" w:color="auto"/>
        <w:left w:val="none" w:sz="0" w:space="0" w:color="auto"/>
        <w:bottom w:val="none" w:sz="0" w:space="0" w:color="auto"/>
        <w:right w:val="none" w:sz="0" w:space="0" w:color="auto"/>
      </w:divBdr>
    </w:div>
    <w:div w:id="547495683">
      <w:bodyDiv w:val="1"/>
      <w:marLeft w:val="0"/>
      <w:marRight w:val="0"/>
      <w:marTop w:val="0"/>
      <w:marBottom w:val="0"/>
      <w:divBdr>
        <w:top w:val="none" w:sz="0" w:space="0" w:color="auto"/>
        <w:left w:val="none" w:sz="0" w:space="0" w:color="auto"/>
        <w:bottom w:val="none" w:sz="0" w:space="0" w:color="auto"/>
        <w:right w:val="none" w:sz="0" w:space="0" w:color="auto"/>
      </w:divBdr>
    </w:div>
    <w:div w:id="571082042">
      <w:bodyDiv w:val="1"/>
      <w:marLeft w:val="0"/>
      <w:marRight w:val="0"/>
      <w:marTop w:val="0"/>
      <w:marBottom w:val="0"/>
      <w:divBdr>
        <w:top w:val="none" w:sz="0" w:space="0" w:color="auto"/>
        <w:left w:val="none" w:sz="0" w:space="0" w:color="auto"/>
        <w:bottom w:val="none" w:sz="0" w:space="0" w:color="auto"/>
        <w:right w:val="none" w:sz="0" w:space="0" w:color="auto"/>
      </w:divBdr>
    </w:div>
    <w:div w:id="580018882">
      <w:bodyDiv w:val="1"/>
      <w:marLeft w:val="0"/>
      <w:marRight w:val="0"/>
      <w:marTop w:val="0"/>
      <w:marBottom w:val="0"/>
      <w:divBdr>
        <w:top w:val="none" w:sz="0" w:space="0" w:color="auto"/>
        <w:left w:val="none" w:sz="0" w:space="0" w:color="auto"/>
        <w:bottom w:val="none" w:sz="0" w:space="0" w:color="auto"/>
        <w:right w:val="none" w:sz="0" w:space="0" w:color="auto"/>
      </w:divBdr>
    </w:div>
    <w:div w:id="628124116">
      <w:bodyDiv w:val="1"/>
      <w:marLeft w:val="0"/>
      <w:marRight w:val="0"/>
      <w:marTop w:val="0"/>
      <w:marBottom w:val="0"/>
      <w:divBdr>
        <w:top w:val="none" w:sz="0" w:space="0" w:color="auto"/>
        <w:left w:val="none" w:sz="0" w:space="0" w:color="auto"/>
        <w:bottom w:val="none" w:sz="0" w:space="0" w:color="auto"/>
        <w:right w:val="none" w:sz="0" w:space="0" w:color="auto"/>
      </w:divBdr>
    </w:div>
    <w:div w:id="633801776">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50451045">
      <w:bodyDiv w:val="1"/>
      <w:marLeft w:val="0"/>
      <w:marRight w:val="0"/>
      <w:marTop w:val="0"/>
      <w:marBottom w:val="0"/>
      <w:divBdr>
        <w:top w:val="none" w:sz="0" w:space="0" w:color="auto"/>
        <w:left w:val="none" w:sz="0" w:space="0" w:color="auto"/>
        <w:bottom w:val="none" w:sz="0" w:space="0" w:color="auto"/>
        <w:right w:val="none" w:sz="0" w:space="0" w:color="auto"/>
      </w:divBdr>
    </w:div>
    <w:div w:id="656225977">
      <w:bodyDiv w:val="1"/>
      <w:marLeft w:val="0"/>
      <w:marRight w:val="0"/>
      <w:marTop w:val="0"/>
      <w:marBottom w:val="0"/>
      <w:divBdr>
        <w:top w:val="none" w:sz="0" w:space="0" w:color="auto"/>
        <w:left w:val="none" w:sz="0" w:space="0" w:color="auto"/>
        <w:bottom w:val="none" w:sz="0" w:space="0" w:color="auto"/>
        <w:right w:val="none" w:sz="0" w:space="0" w:color="auto"/>
      </w:divBdr>
    </w:div>
    <w:div w:id="683939291">
      <w:bodyDiv w:val="1"/>
      <w:marLeft w:val="0"/>
      <w:marRight w:val="0"/>
      <w:marTop w:val="0"/>
      <w:marBottom w:val="0"/>
      <w:divBdr>
        <w:top w:val="none" w:sz="0" w:space="0" w:color="auto"/>
        <w:left w:val="none" w:sz="0" w:space="0" w:color="auto"/>
        <w:bottom w:val="none" w:sz="0" w:space="0" w:color="auto"/>
        <w:right w:val="none" w:sz="0" w:space="0" w:color="auto"/>
      </w:divBdr>
      <w:divsChild>
        <w:div w:id="286669103">
          <w:marLeft w:val="0"/>
          <w:marRight w:val="0"/>
          <w:marTop w:val="0"/>
          <w:marBottom w:val="0"/>
          <w:divBdr>
            <w:top w:val="none" w:sz="0" w:space="0" w:color="auto"/>
            <w:left w:val="none" w:sz="0" w:space="0" w:color="auto"/>
            <w:bottom w:val="none" w:sz="0" w:space="0" w:color="auto"/>
            <w:right w:val="none" w:sz="0" w:space="0" w:color="auto"/>
          </w:divBdr>
        </w:div>
        <w:div w:id="305429154">
          <w:marLeft w:val="0"/>
          <w:marRight w:val="0"/>
          <w:marTop w:val="0"/>
          <w:marBottom w:val="0"/>
          <w:divBdr>
            <w:top w:val="none" w:sz="0" w:space="0" w:color="auto"/>
            <w:left w:val="none" w:sz="0" w:space="0" w:color="auto"/>
            <w:bottom w:val="none" w:sz="0" w:space="0" w:color="auto"/>
            <w:right w:val="none" w:sz="0" w:space="0" w:color="auto"/>
          </w:divBdr>
        </w:div>
        <w:div w:id="405302771">
          <w:marLeft w:val="0"/>
          <w:marRight w:val="0"/>
          <w:marTop w:val="0"/>
          <w:marBottom w:val="0"/>
          <w:divBdr>
            <w:top w:val="none" w:sz="0" w:space="0" w:color="auto"/>
            <w:left w:val="none" w:sz="0" w:space="0" w:color="auto"/>
            <w:bottom w:val="none" w:sz="0" w:space="0" w:color="auto"/>
            <w:right w:val="none" w:sz="0" w:space="0" w:color="auto"/>
          </w:divBdr>
        </w:div>
        <w:div w:id="526794077">
          <w:marLeft w:val="0"/>
          <w:marRight w:val="0"/>
          <w:marTop w:val="0"/>
          <w:marBottom w:val="0"/>
          <w:divBdr>
            <w:top w:val="none" w:sz="0" w:space="0" w:color="auto"/>
            <w:left w:val="none" w:sz="0" w:space="0" w:color="auto"/>
            <w:bottom w:val="none" w:sz="0" w:space="0" w:color="auto"/>
            <w:right w:val="none" w:sz="0" w:space="0" w:color="auto"/>
          </w:divBdr>
        </w:div>
        <w:div w:id="576672664">
          <w:marLeft w:val="0"/>
          <w:marRight w:val="0"/>
          <w:marTop w:val="0"/>
          <w:marBottom w:val="0"/>
          <w:divBdr>
            <w:top w:val="none" w:sz="0" w:space="0" w:color="auto"/>
            <w:left w:val="none" w:sz="0" w:space="0" w:color="auto"/>
            <w:bottom w:val="none" w:sz="0" w:space="0" w:color="auto"/>
            <w:right w:val="none" w:sz="0" w:space="0" w:color="auto"/>
          </w:divBdr>
        </w:div>
        <w:div w:id="797456949">
          <w:marLeft w:val="0"/>
          <w:marRight w:val="0"/>
          <w:marTop w:val="0"/>
          <w:marBottom w:val="0"/>
          <w:divBdr>
            <w:top w:val="none" w:sz="0" w:space="0" w:color="auto"/>
            <w:left w:val="none" w:sz="0" w:space="0" w:color="auto"/>
            <w:bottom w:val="none" w:sz="0" w:space="0" w:color="auto"/>
            <w:right w:val="none" w:sz="0" w:space="0" w:color="auto"/>
          </w:divBdr>
        </w:div>
        <w:div w:id="821580196">
          <w:marLeft w:val="0"/>
          <w:marRight w:val="0"/>
          <w:marTop w:val="0"/>
          <w:marBottom w:val="0"/>
          <w:divBdr>
            <w:top w:val="none" w:sz="0" w:space="0" w:color="auto"/>
            <w:left w:val="none" w:sz="0" w:space="0" w:color="auto"/>
            <w:bottom w:val="none" w:sz="0" w:space="0" w:color="auto"/>
            <w:right w:val="none" w:sz="0" w:space="0" w:color="auto"/>
          </w:divBdr>
        </w:div>
        <w:div w:id="1288509245">
          <w:marLeft w:val="0"/>
          <w:marRight w:val="0"/>
          <w:marTop w:val="0"/>
          <w:marBottom w:val="0"/>
          <w:divBdr>
            <w:top w:val="none" w:sz="0" w:space="0" w:color="auto"/>
            <w:left w:val="none" w:sz="0" w:space="0" w:color="auto"/>
            <w:bottom w:val="none" w:sz="0" w:space="0" w:color="auto"/>
            <w:right w:val="none" w:sz="0" w:space="0" w:color="auto"/>
          </w:divBdr>
        </w:div>
        <w:div w:id="1566338857">
          <w:marLeft w:val="0"/>
          <w:marRight w:val="0"/>
          <w:marTop w:val="0"/>
          <w:marBottom w:val="0"/>
          <w:divBdr>
            <w:top w:val="none" w:sz="0" w:space="0" w:color="auto"/>
            <w:left w:val="none" w:sz="0" w:space="0" w:color="auto"/>
            <w:bottom w:val="none" w:sz="0" w:space="0" w:color="auto"/>
            <w:right w:val="none" w:sz="0" w:space="0" w:color="auto"/>
          </w:divBdr>
        </w:div>
        <w:div w:id="1808935746">
          <w:marLeft w:val="0"/>
          <w:marRight w:val="0"/>
          <w:marTop w:val="0"/>
          <w:marBottom w:val="0"/>
          <w:divBdr>
            <w:top w:val="none" w:sz="0" w:space="0" w:color="auto"/>
            <w:left w:val="none" w:sz="0" w:space="0" w:color="auto"/>
            <w:bottom w:val="none" w:sz="0" w:space="0" w:color="auto"/>
            <w:right w:val="none" w:sz="0" w:space="0" w:color="auto"/>
          </w:divBdr>
        </w:div>
        <w:div w:id="1823959078">
          <w:marLeft w:val="0"/>
          <w:marRight w:val="0"/>
          <w:marTop w:val="0"/>
          <w:marBottom w:val="0"/>
          <w:divBdr>
            <w:top w:val="none" w:sz="0" w:space="0" w:color="auto"/>
            <w:left w:val="none" w:sz="0" w:space="0" w:color="auto"/>
            <w:bottom w:val="none" w:sz="0" w:space="0" w:color="auto"/>
            <w:right w:val="none" w:sz="0" w:space="0" w:color="auto"/>
          </w:divBdr>
        </w:div>
        <w:div w:id="2107074736">
          <w:marLeft w:val="0"/>
          <w:marRight w:val="0"/>
          <w:marTop w:val="0"/>
          <w:marBottom w:val="0"/>
          <w:divBdr>
            <w:top w:val="none" w:sz="0" w:space="0" w:color="auto"/>
            <w:left w:val="none" w:sz="0" w:space="0" w:color="auto"/>
            <w:bottom w:val="none" w:sz="0" w:space="0" w:color="auto"/>
            <w:right w:val="none" w:sz="0" w:space="0" w:color="auto"/>
          </w:divBdr>
        </w:div>
      </w:divsChild>
    </w:div>
    <w:div w:id="976686797">
      <w:bodyDiv w:val="1"/>
      <w:marLeft w:val="0"/>
      <w:marRight w:val="0"/>
      <w:marTop w:val="0"/>
      <w:marBottom w:val="0"/>
      <w:divBdr>
        <w:top w:val="none" w:sz="0" w:space="0" w:color="auto"/>
        <w:left w:val="none" w:sz="0" w:space="0" w:color="auto"/>
        <w:bottom w:val="none" w:sz="0" w:space="0" w:color="auto"/>
        <w:right w:val="none" w:sz="0" w:space="0" w:color="auto"/>
      </w:divBdr>
    </w:div>
    <w:div w:id="1032223121">
      <w:bodyDiv w:val="1"/>
      <w:marLeft w:val="0"/>
      <w:marRight w:val="0"/>
      <w:marTop w:val="0"/>
      <w:marBottom w:val="0"/>
      <w:divBdr>
        <w:top w:val="none" w:sz="0" w:space="0" w:color="auto"/>
        <w:left w:val="none" w:sz="0" w:space="0" w:color="auto"/>
        <w:bottom w:val="none" w:sz="0" w:space="0" w:color="auto"/>
        <w:right w:val="none" w:sz="0" w:space="0" w:color="auto"/>
      </w:divBdr>
    </w:div>
    <w:div w:id="1055933005">
      <w:bodyDiv w:val="1"/>
      <w:marLeft w:val="0"/>
      <w:marRight w:val="0"/>
      <w:marTop w:val="0"/>
      <w:marBottom w:val="0"/>
      <w:divBdr>
        <w:top w:val="none" w:sz="0" w:space="0" w:color="auto"/>
        <w:left w:val="none" w:sz="0" w:space="0" w:color="auto"/>
        <w:bottom w:val="none" w:sz="0" w:space="0" w:color="auto"/>
        <w:right w:val="none" w:sz="0" w:space="0" w:color="auto"/>
      </w:divBdr>
    </w:div>
    <w:div w:id="1072695600">
      <w:bodyDiv w:val="1"/>
      <w:marLeft w:val="0"/>
      <w:marRight w:val="0"/>
      <w:marTop w:val="0"/>
      <w:marBottom w:val="0"/>
      <w:divBdr>
        <w:top w:val="none" w:sz="0" w:space="0" w:color="auto"/>
        <w:left w:val="none" w:sz="0" w:space="0" w:color="auto"/>
        <w:bottom w:val="none" w:sz="0" w:space="0" w:color="auto"/>
        <w:right w:val="none" w:sz="0" w:space="0" w:color="auto"/>
      </w:divBdr>
    </w:div>
    <w:div w:id="1086684018">
      <w:bodyDiv w:val="1"/>
      <w:marLeft w:val="0"/>
      <w:marRight w:val="0"/>
      <w:marTop w:val="0"/>
      <w:marBottom w:val="0"/>
      <w:divBdr>
        <w:top w:val="none" w:sz="0" w:space="0" w:color="auto"/>
        <w:left w:val="none" w:sz="0" w:space="0" w:color="auto"/>
        <w:bottom w:val="none" w:sz="0" w:space="0" w:color="auto"/>
        <w:right w:val="none" w:sz="0" w:space="0" w:color="auto"/>
      </w:divBdr>
    </w:div>
    <w:div w:id="1179082502">
      <w:bodyDiv w:val="1"/>
      <w:marLeft w:val="0"/>
      <w:marRight w:val="0"/>
      <w:marTop w:val="0"/>
      <w:marBottom w:val="0"/>
      <w:divBdr>
        <w:top w:val="none" w:sz="0" w:space="0" w:color="auto"/>
        <w:left w:val="none" w:sz="0" w:space="0" w:color="auto"/>
        <w:bottom w:val="none" w:sz="0" w:space="0" w:color="auto"/>
        <w:right w:val="none" w:sz="0" w:space="0" w:color="auto"/>
      </w:divBdr>
    </w:div>
    <w:div w:id="1198542256">
      <w:bodyDiv w:val="1"/>
      <w:marLeft w:val="0"/>
      <w:marRight w:val="0"/>
      <w:marTop w:val="0"/>
      <w:marBottom w:val="0"/>
      <w:divBdr>
        <w:top w:val="none" w:sz="0" w:space="0" w:color="auto"/>
        <w:left w:val="none" w:sz="0" w:space="0" w:color="auto"/>
        <w:bottom w:val="none" w:sz="0" w:space="0" w:color="auto"/>
        <w:right w:val="none" w:sz="0" w:space="0" w:color="auto"/>
      </w:divBdr>
    </w:div>
    <w:div w:id="1236547174">
      <w:bodyDiv w:val="1"/>
      <w:marLeft w:val="0"/>
      <w:marRight w:val="0"/>
      <w:marTop w:val="0"/>
      <w:marBottom w:val="0"/>
      <w:divBdr>
        <w:top w:val="none" w:sz="0" w:space="0" w:color="auto"/>
        <w:left w:val="none" w:sz="0" w:space="0" w:color="auto"/>
        <w:bottom w:val="none" w:sz="0" w:space="0" w:color="auto"/>
        <w:right w:val="none" w:sz="0" w:space="0" w:color="auto"/>
      </w:divBdr>
    </w:div>
    <w:div w:id="1274745585">
      <w:bodyDiv w:val="1"/>
      <w:marLeft w:val="0"/>
      <w:marRight w:val="0"/>
      <w:marTop w:val="0"/>
      <w:marBottom w:val="0"/>
      <w:divBdr>
        <w:top w:val="none" w:sz="0" w:space="0" w:color="auto"/>
        <w:left w:val="none" w:sz="0" w:space="0" w:color="auto"/>
        <w:bottom w:val="none" w:sz="0" w:space="0" w:color="auto"/>
        <w:right w:val="none" w:sz="0" w:space="0" w:color="auto"/>
      </w:divBdr>
    </w:div>
    <w:div w:id="1404569474">
      <w:bodyDiv w:val="1"/>
      <w:marLeft w:val="0"/>
      <w:marRight w:val="0"/>
      <w:marTop w:val="0"/>
      <w:marBottom w:val="0"/>
      <w:divBdr>
        <w:top w:val="none" w:sz="0" w:space="0" w:color="auto"/>
        <w:left w:val="none" w:sz="0" w:space="0" w:color="auto"/>
        <w:bottom w:val="none" w:sz="0" w:space="0" w:color="auto"/>
        <w:right w:val="none" w:sz="0" w:space="0" w:color="auto"/>
      </w:divBdr>
    </w:div>
    <w:div w:id="1417095442">
      <w:bodyDiv w:val="1"/>
      <w:marLeft w:val="0"/>
      <w:marRight w:val="0"/>
      <w:marTop w:val="0"/>
      <w:marBottom w:val="0"/>
      <w:divBdr>
        <w:top w:val="none" w:sz="0" w:space="0" w:color="auto"/>
        <w:left w:val="none" w:sz="0" w:space="0" w:color="auto"/>
        <w:bottom w:val="none" w:sz="0" w:space="0" w:color="auto"/>
        <w:right w:val="none" w:sz="0" w:space="0" w:color="auto"/>
      </w:divBdr>
    </w:div>
    <w:div w:id="1474179393">
      <w:bodyDiv w:val="1"/>
      <w:marLeft w:val="0"/>
      <w:marRight w:val="0"/>
      <w:marTop w:val="0"/>
      <w:marBottom w:val="0"/>
      <w:divBdr>
        <w:top w:val="none" w:sz="0" w:space="0" w:color="auto"/>
        <w:left w:val="none" w:sz="0" w:space="0" w:color="auto"/>
        <w:bottom w:val="none" w:sz="0" w:space="0" w:color="auto"/>
        <w:right w:val="none" w:sz="0" w:space="0" w:color="auto"/>
      </w:divBdr>
    </w:div>
    <w:div w:id="1495415255">
      <w:bodyDiv w:val="1"/>
      <w:marLeft w:val="0"/>
      <w:marRight w:val="0"/>
      <w:marTop w:val="0"/>
      <w:marBottom w:val="0"/>
      <w:divBdr>
        <w:top w:val="none" w:sz="0" w:space="0" w:color="auto"/>
        <w:left w:val="none" w:sz="0" w:space="0" w:color="auto"/>
        <w:bottom w:val="none" w:sz="0" w:space="0" w:color="auto"/>
        <w:right w:val="none" w:sz="0" w:space="0" w:color="auto"/>
      </w:divBdr>
    </w:div>
    <w:div w:id="1499005614">
      <w:bodyDiv w:val="1"/>
      <w:marLeft w:val="0"/>
      <w:marRight w:val="0"/>
      <w:marTop w:val="0"/>
      <w:marBottom w:val="0"/>
      <w:divBdr>
        <w:top w:val="none" w:sz="0" w:space="0" w:color="auto"/>
        <w:left w:val="none" w:sz="0" w:space="0" w:color="auto"/>
        <w:bottom w:val="none" w:sz="0" w:space="0" w:color="auto"/>
        <w:right w:val="none" w:sz="0" w:space="0" w:color="auto"/>
      </w:divBdr>
    </w:div>
    <w:div w:id="1552224548">
      <w:bodyDiv w:val="1"/>
      <w:marLeft w:val="0"/>
      <w:marRight w:val="0"/>
      <w:marTop w:val="0"/>
      <w:marBottom w:val="0"/>
      <w:divBdr>
        <w:top w:val="none" w:sz="0" w:space="0" w:color="auto"/>
        <w:left w:val="none" w:sz="0" w:space="0" w:color="auto"/>
        <w:bottom w:val="none" w:sz="0" w:space="0" w:color="auto"/>
        <w:right w:val="none" w:sz="0" w:space="0" w:color="auto"/>
      </w:divBdr>
    </w:div>
    <w:div w:id="1625966434">
      <w:bodyDiv w:val="1"/>
      <w:marLeft w:val="0"/>
      <w:marRight w:val="0"/>
      <w:marTop w:val="0"/>
      <w:marBottom w:val="0"/>
      <w:divBdr>
        <w:top w:val="none" w:sz="0" w:space="0" w:color="auto"/>
        <w:left w:val="none" w:sz="0" w:space="0" w:color="auto"/>
        <w:bottom w:val="none" w:sz="0" w:space="0" w:color="auto"/>
        <w:right w:val="none" w:sz="0" w:space="0" w:color="auto"/>
      </w:divBdr>
    </w:div>
    <w:div w:id="1770810060">
      <w:bodyDiv w:val="1"/>
      <w:marLeft w:val="0"/>
      <w:marRight w:val="0"/>
      <w:marTop w:val="0"/>
      <w:marBottom w:val="0"/>
      <w:divBdr>
        <w:top w:val="none" w:sz="0" w:space="0" w:color="auto"/>
        <w:left w:val="none" w:sz="0" w:space="0" w:color="auto"/>
        <w:bottom w:val="none" w:sz="0" w:space="0" w:color="auto"/>
        <w:right w:val="none" w:sz="0" w:space="0" w:color="auto"/>
      </w:divBdr>
    </w:div>
    <w:div w:id="1973553968">
      <w:bodyDiv w:val="1"/>
      <w:marLeft w:val="0"/>
      <w:marRight w:val="0"/>
      <w:marTop w:val="0"/>
      <w:marBottom w:val="0"/>
      <w:divBdr>
        <w:top w:val="none" w:sz="0" w:space="0" w:color="auto"/>
        <w:left w:val="none" w:sz="0" w:space="0" w:color="auto"/>
        <w:bottom w:val="none" w:sz="0" w:space="0" w:color="auto"/>
        <w:right w:val="none" w:sz="0" w:space="0" w:color="auto"/>
      </w:divBdr>
      <w:divsChild>
        <w:div w:id="18095034">
          <w:marLeft w:val="0"/>
          <w:marRight w:val="0"/>
          <w:marTop w:val="0"/>
          <w:marBottom w:val="0"/>
          <w:divBdr>
            <w:top w:val="none" w:sz="0" w:space="0" w:color="auto"/>
            <w:left w:val="none" w:sz="0" w:space="0" w:color="auto"/>
            <w:bottom w:val="none" w:sz="0" w:space="0" w:color="auto"/>
            <w:right w:val="none" w:sz="0" w:space="0" w:color="auto"/>
          </w:divBdr>
        </w:div>
        <w:div w:id="53236144">
          <w:marLeft w:val="0"/>
          <w:marRight w:val="0"/>
          <w:marTop w:val="0"/>
          <w:marBottom w:val="0"/>
          <w:divBdr>
            <w:top w:val="none" w:sz="0" w:space="0" w:color="auto"/>
            <w:left w:val="none" w:sz="0" w:space="0" w:color="auto"/>
            <w:bottom w:val="none" w:sz="0" w:space="0" w:color="auto"/>
            <w:right w:val="none" w:sz="0" w:space="0" w:color="auto"/>
          </w:divBdr>
        </w:div>
        <w:div w:id="241526994">
          <w:marLeft w:val="0"/>
          <w:marRight w:val="0"/>
          <w:marTop w:val="0"/>
          <w:marBottom w:val="0"/>
          <w:divBdr>
            <w:top w:val="none" w:sz="0" w:space="0" w:color="auto"/>
            <w:left w:val="none" w:sz="0" w:space="0" w:color="auto"/>
            <w:bottom w:val="none" w:sz="0" w:space="0" w:color="auto"/>
            <w:right w:val="none" w:sz="0" w:space="0" w:color="auto"/>
          </w:divBdr>
        </w:div>
        <w:div w:id="780338202">
          <w:marLeft w:val="0"/>
          <w:marRight w:val="0"/>
          <w:marTop w:val="0"/>
          <w:marBottom w:val="0"/>
          <w:divBdr>
            <w:top w:val="none" w:sz="0" w:space="0" w:color="auto"/>
            <w:left w:val="none" w:sz="0" w:space="0" w:color="auto"/>
            <w:bottom w:val="none" w:sz="0" w:space="0" w:color="auto"/>
            <w:right w:val="none" w:sz="0" w:space="0" w:color="auto"/>
          </w:divBdr>
        </w:div>
        <w:div w:id="804591585">
          <w:marLeft w:val="0"/>
          <w:marRight w:val="0"/>
          <w:marTop w:val="0"/>
          <w:marBottom w:val="0"/>
          <w:divBdr>
            <w:top w:val="none" w:sz="0" w:space="0" w:color="auto"/>
            <w:left w:val="none" w:sz="0" w:space="0" w:color="auto"/>
            <w:bottom w:val="none" w:sz="0" w:space="0" w:color="auto"/>
            <w:right w:val="none" w:sz="0" w:space="0" w:color="auto"/>
          </w:divBdr>
        </w:div>
        <w:div w:id="1198008719">
          <w:marLeft w:val="0"/>
          <w:marRight w:val="0"/>
          <w:marTop w:val="0"/>
          <w:marBottom w:val="0"/>
          <w:divBdr>
            <w:top w:val="none" w:sz="0" w:space="0" w:color="auto"/>
            <w:left w:val="none" w:sz="0" w:space="0" w:color="auto"/>
            <w:bottom w:val="none" w:sz="0" w:space="0" w:color="auto"/>
            <w:right w:val="none" w:sz="0" w:space="0" w:color="auto"/>
          </w:divBdr>
        </w:div>
        <w:div w:id="1431196157">
          <w:marLeft w:val="0"/>
          <w:marRight w:val="0"/>
          <w:marTop w:val="0"/>
          <w:marBottom w:val="0"/>
          <w:divBdr>
            <w:top w:val="none" w:sz="0" w:space="0" w:color="auto"/>
            <w:left w:val="none" w:sz="0" w:space="0" w:color="auto"/>
            <w:bottom w:val="none" w:sz="0" w:space="0" w:color="auto"/>
            <w:right w:val="none" w:sz="0" w:space="0" w:color="auto"/>
          </w:divBdr>
        </w:div>
        <w:div w:id="1553998769">
          <w:marLeft w:val="0"/>
          <w:marRight w:val="0"/>
          <w:marTop w:val="0"/>
          <w:marBottom w:val="0"/>
          <w:divBdr>
            <w:top w:val="none" w:sz="0" w:space="0" w:color="auto"/>
            <w:left w:val="none" w:sz="0" w:space="0" w:color="auto"/>
            <w:bottom w:val="none" w:sz="0" w:space="0" w:color="auto"/>
            <w:right w:val="none" w:sz="0" w:space="0" w:color="auto"/>
          </w:divBdr>
        </w:div>
        <w:div w:id="1603493179">
          <w:marLeft w:val="0"/>
          <w:marRight w:val="0"/>
          <w:marTop w:val="0"/>
          <w:marBottom w:val="0"/>
          <w:divBdr>
            <w:top w:val="none" w:sz="0" w:space="0" w:color="auto"/>
            <w:left w:val="none" w:sz="0" w:space="0" w:color="auto"/>
            <w:bottom w:val="none" w:sz="0" w:space="0" w:color="auto"/>
            <w:right w:val="none" w:sz="0" w:space="0" w:color="auto"/>
          </w:divBdr>
        </w:div>
        <w:div w:id="1715885925">
          <w:marLeft w:val="0"/>
          <w:marRight w:val="0"/>
          <w:marTop w:val="0"/>
          <w:marBottom w:val="0"/>
          <w:divBdr>
            <w:top w:val="none" w:sz="0" w:space="0" w:color="auto"/>
            <w:left w:val="none" w:sz="0" w:space="0" w:color="auto"/>
            <w:bottom w:val="none" w:sz="0" w:space="0" w:color="auto"/>
            <w:right w:val="none" w:sz="0" w:space="0" w:color="auto"/>
          </w:divBdr>
        </w:div>
        <w:div w:id="2071228147">
          <w:marLeft w:val="0"/>
          <w:marRight w:val="0"/>
          <w:marTop w:val="0"/>
          <w:marBottom w:val="0"/>
          <w:divBdr>
            <w:top w:val="none" w:sz="0" w:space="0" w:color="auto"/>
            <w:left w:val="none" w:sz="0" w:space="0" w:color="auto"/>
            <w:bottom w:val="none" w:sz="0" w:space="0" w:color="auto"/>
            <w:right w:val="none" w:sz="0" w:space="0" w:color="auto"/>
          </w:divBdr>
        </w:div>
        <w:div w:id="2140564204">
          <w:marLeft w:val="0"/>
          <w:marRight w:val="0"/>
          <w:marTop w:val="0"/>
          <w:marBottom w:val="0"/>
          <w:divBdr>
            <w:top w:val="none" w:sz="0" w:space="0" w:color="auto"/>
            <w:left w:val="none" w:sz="0" w:space="0" w:color="auto"/>
            <w:bottom w:val="none" w:sz="0" w:space="0" w:color="auto"/>
            <w:right w:val="none" w:sz="0" w:space="0" w:color="auto"/>
          </w:divBdr>
        </w:div>
      </w:divsChild>
    </w:div>
    <w:div w:id="2038118997">
      <w:bodyDiv w:val="1"/>
      <w:marLeft w:val="0"/>
      <w:marRight w:val="0"/>
      <w:marTop w:val="0"/>
      <w:marBottom w:val="0"/>
      <w:divBdr>
        <w:top w:val="none" w:sz="0" w:space="0" w:color="auto"/>
        <w:left w:val="none" w:sz="0" w:space="0" w:color="auto"/>
        <w:bottom w:val="none" w:sz="0" w:space="0" w:color="auto"/>
        <w:right w:val="none" w:sz="0" w:space="0" w:color="auto"/>
      </w:divBdr>
    </w:div>
    <w:div w:id="2056351515">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 w:id="2132287369">
      <w:bodyDiv w:val="1"/>
      <w:marLeft w:val="0"/>
      <w:marRight w:val="0"/>
      <w:marTop w:val="0"/>
      <w:marBottom w:val="0"/>
      <w:divBdr>
        <w:top w:val="none" w:sz="0" w:space="0" w:color="auto"/>
        <w:left w:val="none" w:sz="0" w:space="0" w:color="auto"/>
        <w:bottom w:val="none" w:sz="0" w:space="0" w:color="auto"/>
        <w:right w:val="none" w:sz="0" w:space="0" w:color="auto"/>
      </w:divBdr>
    </w:div>
    <w:div w:id="2143303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urr.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6.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95bc305a-b46b-4a41-8e4f-996452a10042" ContentTypeId="0x0101" PreviousValue="false"/>
</file>

<file path=customXml/item5.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28b9e0d764f035d1123639f45f3ad6cd">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b3f6000c7d22b344d3f2d73fd9cee126"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2.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3.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4.xml><?xml version="1.0" encoding="utf-8"?>
<ds:datastoreItem xmlns:ds="http://schemas.openxmlformats.org/officeDocument/2006/customXml" ds:itemID="{433353ED-F9E6-4FEF-B259-717F783386E8}">
  <ds:schemaRefs>
    <ds:schemaRef ds:uri="Microsoft.SharePoint.Taxonomy.ContentTypeSync"/>
  </ds:schemaRefs>
</ds:datastoreItem>
</file>

<file path=customXml/itemProps5.xml><?xml version="1.0" encoding="utf-8"?>
<ds:datastoreItem xmlns:ds="http://schemas.openxmlformats.org/officeDocument/2006/customXml" ds:itemID="{704961E8-344E-41C4-9D1A-C45C681B7F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652</Words>
  <Characters>4109</Characters>
  <Application>Microsoft Office Word</Application>
  <DocSecurity>0</DocSecurity>
  <Lines>34</Lines>
  <Paragraphs>9</Paragraphs>
  <ScaleCrop>false</ScaleCrop>
  <Company>p.a.t. GmbH</Company>
  <LinksUpToDate>false</LinksUpToDate>
  <CharactersWithSpaces>4752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Roth, Kristin</cp:lastModifiedBy>
  <cp:revision>20</cp:revision>
  <cp:lastPrinted>2019-05-31T17:27:00Z</cp:lastPrinted>
  <dcterms:created xsi:type="dcterms:W3CDTF">2026-04-30T07:10:00Z</dcterms:created>
  <dcterms:modified xsi:type="dcterms:W3CDTF">2026-06-01T13:15:00Z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ies>
</file>